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https://www.velvetjobs.com/job-descriptions/account-architect</w:t>
        </w:r>
      </w:hyperlink>
    </w:p>
    <w:p>
      <w:pPr>
        <w:pStyle w:val="Heading1"/>
      </w:pPr>
      <w:bookmarkStart w:id="21" w:name="example-of-account-architect-job-description"/>
      <w:r>
        <w:t xml:space="preserve">Example of Account Architect Job Description</w:t>
      </w:r>
      <w:bookmarkEnd w:id="21"/>
    </w:p>
    <w:p>
      <w:pPr>
        <w:pStyle w:val="Compact"/>
      </w:pPr>
      <w:r>
        <w:t xml:space="preserve">Our company is growing rapidly and is looking to fill the role of account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architect"/>
      <w:r>
        <w:t xml:space="preserve">Responsibilities for account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Discover and analyze customer business and technical problems and suggest the appropriate Red</w:t>
      </w:r>
    </w:p>
    <w:p>
      <w:pPr>
        <w:pStyle w:val="Compact"/>
        <w:numPr>
          <w:numId w:val="1001"/>
          <w:ilvl w:val="0"/>
        </w:numPr>
      </w:pPr>
      <w:r>
        <w:t xml:space="preserve">Hat's solutions that meet their needs</w:t>
      </w:r>
    </w:p>
    <w:p>
      <w:pPr>
        <w:pStyle w:val="Compact"/>
        <w:numPr>
          <w:numId w:val="1001"/>
          <w:ilvl w:val="0"/>
        </w:numPr>
      </w:pPr>
      <w:r>
        <w:t xml:space="preserve">Use your deep knowledge of our offerings to provide technical expertise to sales associates and</w:t>
      </w:r>
    </w:p>
    <w:p>
      <w:pPr>
        <w:pStyle w:val="Compact"/>
        <w:numPr>
          <w:numId w:val="1001"/>
          <w:ilvl w:val="0"/>
        </w:numPr>
      </w:pPr>
      <w:r>
        <w:t xml:space="preserve">Customers through sales presentations and demonstrations of our offerings and prepare detailed specifications for our offerings</w:t>
      </w:r>
    </w:p>
    <w:p>
      <w:pPr>
        <w:pStyle w:val="Compact"/>
        <w:numPr>
          <w:numId w:val="1001"/>
          <w:ilvl w:val="0"/>
        </w:numPr>
      </w:pPr>
      <w:r>
        <w:t xml:space="preserve">Provide pre-sales technical support for the development and implementation of complex solutions and services</w:t>
      </w:r>
    </w:p>
    <w:p>
      <w:pPr>
        <w:pStyle w:val="Compact"/>
        <w:numPr>
          <w:numId w:val="1001"/>
          <w:ilvl w:val="0"/>
        </w:numPr>
      </w:pPr>
      <w:r>
        <w:t xml:space="preserve">Use your technical expertise to deliver presentations and demonstrations</w:t>
      </w:r>
    </w:p>
    <w:p>
      <w:pPr>
        <w:pStyle w:val="Compact"/>
        <w:numPr>
          <w:numId w:val="1001"/>
          <w:ilvl w:val="0"/>
        </w:numPr>
      </w:pPr>
      <w:r>
        <w:t xml:space="preserve">Help design supportable, scalable technology solutions based on requirements provided by clients</w:t>
      </w:r>
    </w:p>
    <w:p>
      <w:pPr>
        <w:pStyle w:val="Compact"/>
        <w:numPr>
          <w:numId w:val="1001"/>
          <w:ilvl w:val="0"/>
        </w:numPr>
      </w:pPr>
      <w:r>
        <w:t xml:space="preserve">Identify and handle key customer technical objections, prescriptively guiding them to success</w:t>
      </w:r>
    </w:p>
    <w:p>
      <w:pPr>
        <w:pStyle w:val="Compact"/>
        <w:numPr>
          <w:numId w:val="1001"/>
          <w:ilvl w:val="0"/>
        </w:numPr>
      </w:pPr>
      <w:r>
        <w:t xml:space="preserve">Engage in consistent, proactive customer calls and meetings to positively impact customer loyalty and revenue growth</w:t>
      </w:r>
    </w:p>
    <w:p>
      <w:pPr>
        <w:pStyle w:val="Compact"/>
        <w:numPr>
          <w:numId w:val="1001"/>
          <w:ilvl w:val="0"/>
        </w:numPr>
      </w:pPr>
      <w:r>
        <w:t xml:space="preserve">Regularly report progress with all members of Account Team</w:t>
      </w:r>
    </w:p>
    <w:p>
      <w:pPr>
        <w:pStyle w:val="Heading2"/>
      </w:pPr>
      <w:bookmarkStart w:id="23" w:name="qualifications-for-account-architect"/>
      <w:r>
        <w:t xml:space="preserve">Qualifications for account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level of attention to details and accuracy</w:t>
      </w:r>
    </w:p>
    <w:p>
      <w:pPr>
        <w:pStyle w:val="Compact"/>
        <w:numPr>
          <w:numId w:val="1002"/>
          <w:ilvl w:val="0"/>
        </w:numPr>
      </w:pPr>
      <w:r>
        <w:t xml:space="preserve">Proven experience working in a complex environment and with cross-regional teams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communications skills are a must, the ability to work effectively across internal and external organizations in both Putonghua and English</w:t>
      </w:r>
    </w:p>
    <w:p>
      <w:pPr>
        <w:pStyle w:val="Compact"/>
        <w:numPr>
          <w:numId w:val="1002"/>
          <w:ilvl w:val="0"/>
        </w:numPr>
      </w:pPr>
      <w:r>
        <w:t xml:space="preserve">A Bachelor’s Degree in Computer Science, Engineering, Science, Math or related discipline with an IT emphasis is required</w:t>
      </w:r>
    </w:p>
    <w:p>
      <w:pPr>
        <w:pStyle w:val="Compact"/>
        <w:numPr>
          <w:numId w:val="1002"/>
          <w:ilvl w:val="0"/>
        </w:numPr>
      </w:pPr>
      <w:r>
        <w:t xml:space="preserve">Ability to travel internationally – approximately 30% travel to Chile, Colombia &amp; Miami</w:t>
      </w:r>
    </w:p>
    <w:p>
      <w:pPr>
        <w:pStyle w:val="Compact"/>
        <w:numPr>
          <w:numId w:val="1002"/>
          <w:ilvl w:val="0"/>
        </w:numPr>
      </w:pPr>
      <w:r>
        <w:t xml:space="preserve">Appetite for continual learning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2021-10-28T13:30:34Z</dcterms:created>
  <dcterms:modified xsi:type="dcterms:W3CDTF">2021-10-28T13:30:34Z</dcterms:modified>
</cp:coreProperties>
</file>