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https://www.velvetjobs.com/job-descriptions/account-analyst</w:t>
        </w:r>
      </w:hyperlink>
    </w:p>
    <w:p>
      <w:pPr>
        <w:pStyle w:val="Heading1"/>
      </w:pPr>
      <w:bookmarkStart w:id="21" w:name="example-of-account-analyst-job-description"/>
      <w:r>
        <w:t xml:space="preserve">Example of Account Analyst Job Description</w:t>
      </w:r>
      <w:bookmarkEnd w:id="21"/>
    </w:p>
    <w:p>
      <w:pPr>
        <w:pStyle w:val="Compact"/>
      </w:pPr>
      <w:r>
        <w:t xml:space="preserve">Our growing company is looking for an account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analyst"/>
      <w:r>
        <w:t xml:space="preserve">Responsibilities for account analyst</w:t>
      </w:r>
      <w:bookmarkEnd w:id="22"/>
    </w:p>
    <w:p>
      <w:pPr>
        <w:pStyle w:val="Compact"/>
        <w:numPr>
          <w:numId w:val="1001"/>
          <w:ilvl w:val="0"/>
        </w:numPr>
      </w:pPr>
      <w:r>
        <w:t xml:space="preserve">Audit vendor invoices for Domestic and International Household Goods relocations while verifying adherence to applicable tariffs and client policies</w:t>
      </w:r>
    </w:p>
    <w:p>
      <w:pPr>
        <w:pStyle w:val="Compact"/>
        <w:numPr>
          <w:numId w:val="1001"/>
          <w:ilvl w:val="0"/>
        </w:numPr>
      </w:pPr>
      <w:r>
        <w:t xml:space="preserve">Others duties as assigned by the BOA Supervisor</w:t>
      </w:r>
    </w:p>
    <w:p>
      <w:pPr>
        <w:pStyle w:val="Compact"/>
        <w:numPr>
          <w:numId w:val="1001"/>
          <w:ilvl w:val="0"/>
        </w:numPr>
      </w:pPr>
      <w:r>
        <w:t xml:space="preserve">Acting as a hybrid accountant/ financial analyst – a dynamic contributor that can successfully manage a 3 day close</w:t>
      </w:r>
    </w:p>
    <w:p>
      <w:pPr>
        <w:pStyle w:val="Compact"/>
        <w:numPr>
          <w:numId w:val="1001"/>
          <w:ilvl w:val="0"/>
        </w:numPr>
      </w:pPr>
      <w:r>
        <w:t xml:space="preserve">Assist in documenting core processes and acting as a key contributor to company wide process improvement initiatives</w:t>
      </w:r>
    </w:p>
    <w:p>
      <w:pPr>
        <w:pStyle w:val="Compact"/>
        <w:numPr>
          <w:numId w:val="1001"/>
          <w:ilvl w:val="0"/>
        </w:numPr>
      </w:pPr>
      <w:r>
        <w:t xml:space="preserve">Responsible for sales and cost of sales analysis, inventory management, commission payouts</w:t>
      </w:r>
    </w:p>
    <w:p>
      <w:pPr>
        <w:pStyle w:val="Compact"/>
        <w:numPr>
          <w:numId w:val="1001"/>
          <w:ilvl w:val="0"/>
        </w:numPr>
      </w:pPr>
      <w:r>
        <w:t xml:space="preserve">Analyze margins (if/then scenarios), applying the correct costing to the correct unit(s) and ensuring those margins are accurate during month-end close reporting</w:t>
      </w:r>
    </w:p>
    <w:p>
      <w:pPr>
        <w:pStyle w:val="Compact"/>
        <w:numPr>
          <w:numId w:val="1001"/>
          <w:ilvl w:val="0"/>
        </w:numPr>
      </w:pPr>
      <w:r>
        <w:t xml:space="preserve">Work closely with other GL Accountants by generating and maintaining financial statement reports</w:t>
      </w:r>
    </w:p>
    <w:p>
      <w:pPr>
        <w:pStyle w:val="Compact"/>
        <w:numPr>
          <w:numId w:val="1001"/>
          <w:ilvl w:val="0"/>
        </w:numPr>
      </w:pPr>
      <w:r>
        <w:t xml:space="preserve">Budgeting/ forecasting and expense variance analysis</w:t>
      </w:r>
    </w:p>
    <w:p>
      <w:pPr>
        <w:pStyle w:val="Compact"/>
        <w:numPr>
          <w:numId w:val="1001"/>
          <w:ilvl w:val="0"/>
        </w:numPr>
      </w:pPr>
      <w:r>
        <w:t xml:space="preserve">Implement in and document inventory costing process with the internal teams in various locations</w:t>
      </w:r>
    </w:p>
    <w:p>
      <w:pPr>
        <w:pStyle w:val="Compact"/>
        <w:numPr>
          <w:numId w:val="1001"/>
          <w:ilvl w:val="0"/>
        </w:numPr>
      </w:pPr>
      <w:r>
        <w:t xml:space="preserve">Manage and follow through on all top of productions samples</w:t>
      </w:r>
    </w:p>
    <w:p>
      <w:pPr>
        <w:pStyle w:val="Heading2"/>
      </w:pPr>
      <w:bookmarkStart w:id="23" w:name="qualifications-for-account-analyst"/>
      <w:r>
        <w:t xml:space="preserve">Qualifications for account analyst</w:t>
      </w:r>
      <w:bookmarkEnd w:id="23"/>
    </w:p>
    <w:p>
      <w:pPr>
        <w:pStyle w:val="Compact"/>
        <w:numPr>
          <w:numId w:val="1002"/>
          <w:ilvl w:val="0"/>
        </w:numPr>
      </w:pPr>
      <w:r>
        <w:t xml:space="preserve">Sense of responsibility, organization, initiative, speed</w:t>
      </w:r>
    </w:p>
    <w:p>
      <w:pPr>
        <w:pStyle w:val="Compact"/>
        <w:numPr>
          <w:numId w:val="1002"/>
          <w:ilvl w:val="0"/>
        </w:numPr>
      </w:pPr>
      <w:r>
        <w:t xml:space="preserve">A minimum of two years of business related experience or Retail experience preferred</w:t>
      </w:r>
    </w:p>
    <w:p>
      <w:pPr>
        <w:pStyle w:val="Compact"/>
        <w:numPr>
          <w:numId w:val="1002"/>
          <w:ilvl w:val="0"/>
        </w:numPr>
      </w:pPr>
      <w:r>
        <w:t xml:space="preserve">Bachelors degree required preferably in Finance, Accounting, or related discipline</w:t>
      </w:r>
    </w:p>
    <w:p>
      <w:pPr>
        <w:pStyle w:val="Compact"/>
        <w:numPr>
          <w:numId w:val="1002"/>
          <w:ilvl w:val="0"/>
        </w:numPr>
      </w:pPr>
      <w:r>
        <w:t xml:space="preserve">Strong problem solving skills and is open to change</w:t>
      </w:r>
    </w:p>
    <w:p>
      <w:pPr>
        <w:pStyle w:val="Compact"/>
        <w:numPr>
          <w:numId w:val="1002"/>
          <w:ilvl w:val="0"/>
        </w:numPr>
      </w:pPr>
      <w:r>
        <w:t xml:space="preserve">4 year college degree required (accounting/ finance)</w:t>
      </w:r>
    </w:p>
    <w:p>
      <w:pPr>
        <w:pStyle w:val="Compact"/>
        <w:numPr>
          <w:numId w:val="1002"/>
          <w:ilvl w:val="0"/>
        </w:numPr>
      </w:pPr>
      <w:r>
        <w:t xml:space="preserve">CPA or CMA – or ability/ desire to work towards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2021-10-28T12:59:40Z</dcterms:created>
  <dcterms:modified xsi:type="dcterms:W3CDTF">2021-10-28T12:59:40Z</dcterms:modified>
</cp:coreProperties>
</file>