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https://www.velvetjobs.com/job-descriptions/access-administrator</w:t>
        </w:r>
      </w:hyperlink>
    </w:p>
    <w:p>
      <w:pPr>
        <w:pStyle w:val="Heading1"/>
      </w:pPr>
      <w:bookmarkStart w:id="21" w:name="example-of-access-administrator-job-description"/>
      <w:r>
        <w:t xml:space="preserve">Example of Access Administrator Job Description</w:t>
      </w:r>
      <w:bookmarkEnd w:id="21"/>
    </w:p>
    <w:p>
      <w:pPr>
        <w:pStyle w:val="Compact"/>
      </w:pPr>
      <w:r>
        <w:t xml:space="preserve">Our company is growing rapidly and is hiring for an access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ess-administrator"/>
      <w:r>
        <w:t xml:space="preserve">Responsibilities for access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reports for the Sales Excellence using the access database</w:t>
      </w:r>
    </w:p>
    <w:p>
      <w:pPr>
        <w:pStyle w:val="Compact"/>
        <w:numPr>
          <w:numId w:val="1001"/>
          <w:ilvl w:val="0"/>
        </w:numPr>
      </w:pPr>
      <w:r>
        <w:t xml:space="preserve">Build new reporting scheme for Best Practice Sharing by mashing together different data input from analytics of different tools (including ePlay, ITM, SharePoint Online)</w:t>
      </w:r>
    </w:p>
    <w:p>
      <w:pPr>
        <w:pStyle w:val="Compact"/>
        <w:numPr>
          <w:numId w:val="1001"/>
          <w:ilvl w:val="0"/>
        </w:numPr>
      </w:pPr>
      <w:r>
        <w:t xml:space="preserve">Build a calculator which end-users can upload an MS Excel generated report from LMS</w:t>
      </w:r>
    </w:p>
    <w:p>
      <w:pPr>
        <w:pStyle w:val="Compact"/>
        <w:numPr>
          <w:numId w:val="1001"/>
          <w:ilvl w:val="0"/>
        </w:numPr>
      </w:pPr>
      <w:r>
        <w:t xml:space="preserve">Create dashboards for regional drivers, participants (as leaderboards), and global stakeholders</w:t>
      </w:r>
    </w:p>
    <w:p>
      <w:pPr>
        <w:pStyle w:val="Compact"/>
        <w:numPr>
          <w:numId w:val="1001"/>
          <w:ilvl w:val="0"/>
        </w:numPr>
      </w:pPr>
      <w:r>
        <w:t xml:space="preserve">Data import / export using VBA code and programmed controls, Microsoft Access database maintenance</w:t>
      </w:r>
    </w:p>
    <w:p>
      <w:pPr>
        <w:pStyle w:val="Compact"/>
        <w:numPr>
          <w:numId w:val="1001"/>
          <w:ilvl w:val="0"/>
        </w:numPr>
      </w:pPr>
      <w:r>
        <w:t xml:space="preserve">Management of new testing activities with preparation of the technical environment following TED(test environment description)</w:t>
      </w:r>
    </w:p>
    <w:p>
      <w:pPr>
        <w:pStyle w:val="Compact"/>
        <w:numPr>
          <w:numId w:val="1001"/>
          <w:ilvl w:val="0"/>
        </w:numPr>
      </w:pPr>
      <w:r>
        <w:t xml:space="preserve">Configuration of new network elements (SBC, HSS, BNG, CFX, CPE)</w:t>
      </w:r>
    </w:p>
    <w:p>
      <w:pPr>
        <w:pStyle w:val="Compact"/>
        <w:numPr>
          <w:numId w:val="1001"/>
          <w:ilvl w:val="0"/>
        </w:numPr>
      </w:pPr>
      <w:r>
        <w:t xml:space="preserve">Installation of new SW release</w:t>
      </w:r>
    </w:p>
    <w:p>
      <w:pPr>
        <w:pStyle w:val="Compact"/>
        <w:numPr>
          <w:numId w:val="1001"/>
          <w:ilvl w:val="0"/>
        </w:numPr>
      </w:pPr>
      <w:r>
        <w:t xml:space="preserve">Configuration of parameters/interface/protocol stack</w:t>
      </w:r>
    </w:p>
    <w:p>
      <w:pPr>
        <w:pStyle w:val="Compact"/>
        <w:numPr>
          <w:numId w:val="1001"/>
          <w:ilvl w:val="0"/>
        </w:numPr>
      </w:pPr>
      <w:r>
        <w:t xml:space="preserve">Management of change request</w:t>
      </w:r>
    </w:p>
    <w:p>
      <w:pPr>
        <w:pStyle w:val="Heading2"/>
      </w:pPr>
      <w:bookmarkStart w:id="23" w:name="qualifications-for-access-administrator"/>
      <w:r>
        <w:t xml:space="preserve">Qualifications for access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IAM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Exchange, Printer, and Shared Folder (on Windows File System Servers) access administration</w:t>
      </w:r>
    </w:p>
    <w:p>
      <w:pPr>
        <w:pStyle w:val="Compact"/>
        <w:numPr>
          <w:numId w:val="1002"/>
          <w:ilvl w:val="0"/>
        </w:numPr>
      </w:pPr>
      <w:r>
        <w:t xml:space="preserve">Previous work within large-scale/highly available environments</w:t>
      </w:r>
    </w:p>
    <w:p>
      <w:pPr>
        <w:pStyle w:val="Compact"/>
        <w:numPr>
          <w:numId w:val="1002"/>
          <w:ilvl w:val="0"/>
        </w:numPr>
      </w:pPr>
      <w:r>
        <w:t xml:space="preserve">Good technical and development skills</w:t>
      </w:r>
    </w:p>
    <w:p>
      <w:pPr>
        <w:pStyle w:val="Compact"/>
        <w:numPr>
          <w:numId w:val="1002"/>
          <w:ilvl w:val="0"/>
        </w:numPr>
      </w:pPr>
      <w:r>
        <w:t xml:space="preserve">CyberArk or RSA certifications is an added advantage</w:t>
      </w:r>
    </w:p>
    <w:p>
      <w:pPr>
        <w:pStyle w:val="Compact"/>
        <w:numPr>
          <w:numId w:val="1002"/>
          <w:ilvl w:val="0"/>
        </w:numPr>
      </w:pPr>
      <w:r>
        <w:t xml:space="preserve">Minimum 2 - 3 years experience in identity and access administration, global operations and/or technology risk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2021-10-28T13:22:32Z</dcterms:created>
  <dcterms:modified xsi:type="dcterms:W3CDTF">2021-10-28T13:22:32Z</dcterms:modified>
</cp:coreProperties>
</file>