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https://www.velvetjobs.com/job-descriptions/academic-editor</w:t>
        </w:r>
      </w:hyperlink>
    </w:p>
    <w:p>
      <w:pPr>
        <w:pStyle w:val="Heading1"/>
      </w:pPr>
      <w:bookmarkStart w:id="21" w:name="example-of-academic-editor-job-description"/>
      <w:r>
        <w:t xml:space="preserve">Example of Academic Editor Job Description</w:t>
      </w:r>
      <w:bookmarkEnd w:id="21"/>
    </w:p>
    <w:p>
      <w:pPr>
        <w:pStyle w:val="Compact"/>
      </w:pPr>
      <w:r>
        <w:t xml:space="preserve">Our innovative and growing company is looking to fill the role of academic editor.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ademic-editor"/>
      <w:r>
        <w:t xml:space="preserve">Responsibilities for academic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with project team members to ensure high-quality courses and adherence to timelines</w:t>
      </w:r>
    </w:p>
    <w:p>
      <w:pPr>
        <w:pStyle w:val="Compact"/>
        <w:numPr>
          <w:numId w:val="1001"/>
          <w:ilvl w:val="0"/>
        </w:numPr>
      </w:pPr>
      <w:r>
        <w:t xml:space="preserve">Attends project meetings, proactively providing editorial feedback when necessary</w:t>
      </w:r>
    </w:p>
    <w:p>
      <w:pPr>
        <w:pStyle w:val="Compact"/>
        <w:numPr>
          <w:numId w:val="1001"/>
          <w:ilvl w:val="0"/>
        </w:numPr>
      </w:pPr>
      <w:r>
        <w:t xml:space="preserve">Ensures course materials are accessible to students with disabilities</w:t>
      </w:r>
    </w:p>
    <w:p>
      <w:pPr>
        <w:pStyle w:val="Compact"/>
        <w:numPr>
          <w:numId w:val="1001"/>
          <w:ilvl w:val="0"/>
        </w:numPr>
      </w:pPr>
      <w:r>
        <w:t xml:space="preserve">Assists with team projects, including style guide updates and training</w:t>
      </w:r>
    </w:p>
    <w:p>
      <w:pPr>
        <w:pStyle w:val="Compact"/>
        <w:numPr>
          <w:numId w:val="1001"/>
          <w:ilvl w:val="0"/>
        </w:numPr>
      </w:pPr>
      <w:r>
        <w:t xml:space="preserve">Aids in other department projects as necessary</w:t>
      </w:r>
    </w:p>
    <w:p>
      <w:pPr>
        <w:pStyle w:val="Compact"/>
        <w:numPr>
          <w:numId w:val="1001"/>
          <w:ilvl w:val="0"/>
        </w:numPr>
      </w:pPr>
      <w:r>
        <w:t xml:space="preserve">Manage part of the journal portfolio within the assigned subject area, and maintain profitable relationships with the Editors in Chief, Editorial Board members, and society partners</w:t>
      </w:r>
    </w:p>
    <w:p>
      <w:pPr>
        <w:pStyle w:val="Compact"/>
        <w:numPr>
          <w:numId w:val="1001"/>
          <w:ilvl w:val="0"/>
        </w:numPr>
      </w:pPr>
      <w:r>
        <w:t xml:space="preserve">Contribute towards annual Journal Development/Improvement Plans and oversee their implementation and successful conclusion</w:t>
      </w:r>
    </w:p>
    <w:p>
      <w:pPr>
        <w:pStyle w:val="Compact"/>
        <w:numPr>
          <w:numId w:val="1001"/>
          <w:ilvl w:val="0"/>
        </w:numPr>
      </w:pPr>
      <w:r>
        <w:t xml:space="preserve">Oversee creation of annual reports as might be required for Editorial Board meetings and for society partners</w:t>
      </w:r>
    </w:p>
    <w:p>
      <w:pPr>
        <w:pStyle w:val="Compact"/>
        <w:numPr>
          <w:numId w:val="1001"/>
          <w:ilvl w:val="0"/>
        </w:numPr>
      </w:pPr>
      <w:r>
        <w:t xml:space="preserve">Remain a point of contact for Editors in Chief throughout the publication process</w:t>
      </w:r>
    </w:p>
    <w:p>
      <w:pPr>
        <w:pStyle w:val="Compact"/>
        <w:numPr>
          <w:numId w:val="1001"/>
          <w:ilvl w:val="0"/>
        </w:numPr>
      </w:pPr>
      <w:r>
        <w:t xml:space="preserve">Research market trends on a national and international level</w:t>
      </w:r>
    </w:p>
    <w:p>
      <w:pPr>
        <w:pStyle w:val="Heading2"/>
      </w:pPr>
      <w:bookmarkStart w:id="23" w:name="qualifications-for-academic-editor"/>
      <w:r>
        <w:t xml:space="preserve">Qualifications for academic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edit, including proofreading, copy-editing, and substantive editing skills</w:t>
      </w:r>
    </w:p>
    <w:p>
      <w:pPr>
        <w:pStyle w:val="Compact"/>
        <w:numPr>
          <w:numId w:val="1002"/>
          <w:ilvl w:val="0"/>
        </w:numPr>
      </w:pPr>
      <w:r>
        <w:t xml:space="preserve">Proficiency in Microsoft Word, especially the Track Changes feature</w:t>
      </w:r>
    </w:p>
    <w:p>
      <w:pPr>
        <w:pStyle w:val="Compact"/>
        <w:numPr>
          <w:numId w:val="1002"/>
          <w:ilvl w:val="0"/>
        </w:numPr>
      </w:pPr>
      <w:r>
        <w:t xml:space="preserve">Working knowledge of The Chicago Manual of Style</w:t>
      </w:r>
    </w:p>
    <w:p>
      <w:pPr>
        <w:pStyle w:val="Compact"/>
        <w:numPr>
          <w:numId w:val="1002"/>
          <w:ilvl w:val="0"/>
        </w:numPr>
      </w:pPr>
      <w:r>
        <w:t xml:space="preserve">Bachelor’s degree in English, editing, or related field</w:t>
      </w:r>
    </w:p>
    <w:p>
      <w:pPr>
        <w:pStyle w:val="Compact"/>
        <w:numPr>
          <w:numId w:val="1002"/>
          <w:ilvl w:val="0"/>
        </w:numPr>
      </w:pPr>
      <w:r>
        <w:t xml:space="preserve">Experience editing curriculum or assessments preferred</w:t>
      </w:r>
    </w:p>
    <w:p>
      <w:pPr>
        <w:pStyle w:val="Compact"/>
        <w:numPr>
          <w:numId w:val="1002"/>
          <w:ilvl w:val="0"/>
        </w:numPr>
      </w:pPr>
      <w:r>
        <w:t xml:space="preserve">Meet goals set by editorial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ademic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ademic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2021-10-28T12:47:02Z</dcterms:created>
  <dcterms:modified xsi:type="dcterms:W3CDTF">2021-10-28T12:47:02Z</dcterms:modified>
</cp:coreProperties>
</file>