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https://www.velvetjobs.com/job-descriptions/ab-initio-developer</w:t>
        </w:r>
      </w:hyperlink>
    </w:p>
    <w:p>
      <w:pPr>
        <w:pStyle w:val="Heading1"/>
      </w:pPr>
      <w:bookmarkStart w:id="21" w:name="example-of-ab-initio-developer-job-description"/>
      <w:r>
        <w:t xml:space="preserve">Example of Ab Initio Developer Job Description</w:t>
      </w:r>
      <w:bookmarkEnd w:id="21"/>
    </w:p>
    <w:p>
      <w:pPr>
        <w:pStyle w:val="Compact"/>
      </w:pPr>
      <w:r>
        <w:t xml:space="preserve">Our company is looking to fill the role of ab initio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b-initio-developer"/>
      <w:r>
        <w:t xml:space="preserve">Responsibilities for ab initio developer</w:t>
      </w:r>
      <w:bookmarkEnd w:id="22"/>
    </w:p>
    <w:p>
      <w:pPr>
        <w:pStyle w:val="Compact"/>
        <w:numPr>
          <w:numId w:val="1001"/>
          <w:ilvl w:val="0"/>
        </w:numPr>
      </w:pPr>
      <w:r>
        <w:t xml:space="preserve">Analyze/work with diff</w:t>
      </w:r>
    </w:p>
    <w:p>
      <w:pPr>
        <w:pStyle w:val="Compact"/>
        <w:numPr>
          <w:numId w:val="1001"/>
          <w:ilvl w:val="0"/>
        </w:numPr>
      </w:pPr>
      <w:r>
        <w:t xml:space="preserve">Analyze the business requirements and work with the business to support user acceptance tests</w:t>
      </w:r>
    </w:p>
    <w:p>
      <w:pPr>
        <w:pStyle w:val="Compact"/>
        <w:numPr>
          <w:numId w:val="1001"/>
          <w:ilvl w:val="0"/>
        </w:numPr>
      </w:pPr>
      <w:r>
        <w:t xml:space="preserve">Adheres to company’s SDLC process (Agile), team’s SOPs, participates in all team ceremonies and works collaboratively with internal and external team members</w:t>
      </w:r>
    </w:p>
    <w:p>
      <w:pPr>
        <w:pStyle w:val="Compact"/>
        <w:numPr>
          <w:numId w:val="1001"/>
          <w:ilvl w:val="0"/>
        </w:numPr>
      </w:pPr>
      <w:r>
        <w:t xml:space="preserve">Uses considerable judgment to determine solution, provides guidance to more junior team members, and seeks guidance on complex problems requiring leadership attention</w:t>
      </w:r>
    </w:p>
    <w:p>
      <w:pPr>
        <w:pStyle w:val="Compact"/>
        <w:numPr>
          <w:numId w:val="1001"/>
          <w:ilvl w:val="0"/>
        </w:numPr>
      </w:pPr>
      <w:r>
        <w:t xml:space="preserve">Should be well proficient in Ab Initio, Hadoop, Big Insights, Teradata &amp; TWS</w:t>
      </w:r>
    </w:p>
    <w:p>
      <w:pPr>
        <w:pStyle w:val="Compact"/>
        <w:numPr>
          <w:numId w:val="1001"/>
          <w:ilvl w:val="0"/>
        </w:numPr>
      </w:pPr>
      <w:r>
        <w:t xml:space="preserve">Should have very good knowledge in data warehousing concepts with hands on</w:t>
      </w:r>
    </w:p>
    <w:p>
      <w:pPr>
        <w:pStyle w:val="Compact"/>
        <w:numPr>
          <w:numId w:val="1001"/>
          <w:ilvl w:val="0"/>
        </w:numPr>
      </w:pPr>
      <w:r>
        <w:t xml:space="preserve">Require excellent communication and analytical skills</w:t>
      </w:r>
    </w:p>
    <w:p>
      <w:pPr>
        <w:pStyle w:val="Compact"/>
        <w:numPr>
          <w:numId w:val="1001"/>
          <w:ilvl w:val="0"/>
        </w:numPr>
      </w:pPr>
      <w:r>
        <w:t xml:space="preserve">Should engage in the intake/release/change/incident/problem management processes</w:t>
      </w:r>
    </w:p>
    <w:p>
      <w:pPr>
        <w:pStyle w:val="Compact"/>
        <w:numPr>
          <w:numId w:val="1001"/>
          <w:ilvl w:val="0"/>
        </w:numPr>
      </w:pPr>
      <w:r>
        <w:t xml:space="preserve">Respond to emails quickly with action items and ETAs</w:t>
      </w:r>
    </w:p>
    <w:p>
      <w:pPr>
        <w:pStyle w:val="Compact"/>
        <w:numPr>
          <w:numId w:val="1001"/>
          <w:ilvl w:val="0"/>
        </w:numPr>
      </w:pPr>
      <w:r>
        <w:t xml:space="preserve">Should be able to prioritize and drive all the relevant support priorities including (Incident, change, problem, knowledge, Risk Management, engagement with projects )</w:t>
      </w:r>
    </w:p>
    <w:p>
      <w:pPr>
        <w:pStyle w:val="Heading2"/>
      </w:pPr>
      <w:bookmarkStart w:id="23" w:name="qualifications-for-ab-initio-developer"/>
      <w:r>
        <w:t xml:space="preserve">Qualifications for ab initio developer</w:t>
      </w:r>
      <w:bookmarkEnd w:id="23"/>
    </w:p>
    <w:p>
      <w:pPr>
        <w:pStyle w:val="Compact"/>
        <w:numPr>
          <w:numId w:val="1002"/>
          <w:ilvl w:val="0"/>
        </w:numPr>
      </w:pPr>
      <w:r>
        <w:t xml:space="preserve">Leadership experience including</w:t>
      </w:r>
    </w:p>
    <w:p>
      <w:pPr>
        <w:pStyle w:val="Compact"/>
        <w:numPr>
          <w:numId w:val="1002"/>
          <w:ilvl w:val="0"/>
        </w:numPr>
      </w:pPr>
      <w:r>
        <w:t xml:space="preserve">The primary role of the developer is to take the design and technical specifications and develop effective and high quality technical solutions that meet the business requirements</w:t>
      </w:r>
    </w:p>
    <w:p>
      <w:pPr>
        <w:pStyle w:val="Compact"/>
        <w:numPr>
          <w:numId w:val="1002"/>
          <w:ilvl w:val="0"/>
        </w:numPr>
      </w:pPr>
      <w:r>
        <w:t xml:space="preserve">Experienced in in using the entire suite of Ab Initio applications, experience designing and building Ab Initio solutions</w:t>
      </w:r>
    </w:p>
    <w:p>
      <w:pPr>
        <w:pStyle w:val="Compact"/>
        <w:numPr>
          <w:numId w:val="1002"/>
          <w:ilvl w:val="0"/>
        </w:numPr>
      </w:pPr>
      <w:r>
        <w:t xml:space="preserve">2+ years of experience in application development using the Ab Initio Graphical Development Environment (GDE), to include building of Graphical Applications (Graphs) and Plans, creation of public and private projects, creation of Parameter Sets (PSets) and Application Configurations (AppConfs), data partitioning, building connections to multiple data sources/data sets, and modification of transforms using Program Definition Language (PDL)</w:t>
      </w:r>
    </w:p>
    <w:p>
      <w:pPr>
        <w:pStyle w:val="Compact"/>
        <w:numPr>
          <w:numId w:val="1002"/>
          <w:ilvl w:val="0"/>
        </w:numPr>
      </w:pPr>
      <w:r>
        <w:t xml:space="preserve">Ability to translate business needs into architecture requirements</w:t>
      </w:r>
    </w:p>
    <w:p>
      <w:pPr>
        <w:pStyle w:val="Compact"/>
        <w:numPr>
          <w:numId w:val="1002"/>
          <w:ilvl w:val="0"/>
        </w:numPr>
      </w:pPr>
      <w:r>
        <w:t xml:space="preserve">Ability to articulate advanced technical topics to both technical and non-technical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b-initio-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b-initio-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2021-10-28T13:20:32Z</dcterms:created>
  <dcterms:modified xsi:type="dcterms:W3CDTF">2021-10-28T13:20:32Z</dcterms:modified>
</cp:coreProperties>
</file>