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https://www.velvetjobs.com/cover-letters/visual-merchandising</w:t>
        </w:r>
      </w:hyperlink>
    </w:p>
    <w:p>
      <w:pPr>
        <w:pStyle w:val="Heading1"/>
      </w:pPr>
      <w:bookmarkStart w:id="21" w:name="example-of-visual-merchandising-cover-letter"/>
      <w:r>
        <w:t xml:space="preserve">Example of Visual Merchandising Cover Letter</w:t>
      </w:r>
      <w:bookmarkEnd w:id="21"/>
    </w:p>
    <w:p>
      <w:pPr>
        <w:pStyle w:val="Compact"/>
      </w:pPr>
      <w:r>
        <w:t xml:space="preserve">4887 Ingrid Isle</w:t>
      </w:r>
      <w:r>
        <w:br w:type="textWrapping"/>
      </w:r>
      <w:r>
        <w:t xml:space="preserve">South Cyrstal, TN 78725</w:t>
      </w:r>
    </w:p>
    <w:p>
      <w:pPr>
        <w:pStyle w:val="Compact"/>
      </w:pPr>
      <w:r>
        <w:rPr>
          <w:b/>
        </w:rPr>
        <w:t xml:space="preserve">Dear Campbell Stoltenberg,</w:t>
      </w:r>
    </w:p>
    <w:p>
      <w:pPr>
        <w:pStyle w:val="BodyText"/>
      </w:pPr>
      <w:r>
        <w:t xml:space="preserve">I submit this application to express my sincere interest in the visual merchandising position.</w:t>
      </w:r>
    </w:p>
    <w:p>
      <w:pPr>
        <w:pStyle w:val="BodyText"/>
      </w:pPr>
      <w:r>
        <w:t xml:space="preserve">Previously, I was responsible for clarification, direction and training regarding brand-right presentations and product initiatives through consistent use of communication tools to franchise visual partners.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Cultivate relationships with multiple vendors with varying capabilities, maintaining an emphasis on quality production, adherence to brand standards, and best practices</w:t>
      </w:r>
    </w:p>
    <w:p>
      <w:pPr>
        <w:pStyle w:val="Compact"/>
        <w:numPr>
          <w:numId w:val="1001"/>
          <w:ilvl w:val="0"/>
        </w:numPr>
      </w:pPr>
      <w:r>
        <w:t xml:space="preserve">Partner, coach and develop store teams to understand corporate visual merchandising standards</w:t>
      </w:r>
    </w:p>
    <w:p>
      <w:pPr>
        <w:pStyle w:val="Compact"/>
        <w:numPr>
          <w:numId w:val="1001"/>
          <w:ilvl w:val="0"/>
        </w:numPr>
      </w:pPr>
      <w:r>
        <w:t xml:space="preserve">Follow merchandising directives</w:t>
      </w:r>
    </w:p>
    <w:p>
      <w:pPr>
        <w:pStyle w:val="Compact"/>
        <w:numPr>
          <w:numId w:val="1001"/>
          <w:ilvl w:val="0"/>
        </w:numPr>
      </w:pPr>
      <w:r>
        <w:t xml:space="preserve">Strong initiative and creative mindset</w:t>
      </w:r>
    </w:p>
    <w:p>
      <w:pPr>
        <w:pStyle w:val="Compact"/>
        <w:numPr>
          <w:numId w:val="1001"/>
          <w:ilvl w:val="0"/>
        </w:numPr>
      </w:pPr>
      <w:r>
        <w:t xml:space="preserve">Strong PC skills to include knowledge of Microsoft Excel, Word, PowerPoint</w:t>
      </w:r>
    </w:p>
    <w:p>
      <w:pPr>
        <w:pStyle w:val="Compact"/>
        <w:numPr>
          <w:numId w:val="1001"/>
          <w:ilvl w:val="0"/>
        </w:numPr>
      </w:pPr>
      <w:r>
        <w:t xml:space="preserve">Bachelor in Visual Merchandising, Interior Design or Graphic design study</w:t>
      </w:r>
    </w:p>
    <w:p>
      <w:pPr>
        <w:pStyle w:val="Compact"/>
        <w:numPr>
          <w:numId w:val="1001"/>
          <w:ilvl w:val="0"/>
        </w:numPr>
      </w:pPr>
      <w:r>
        <w:t xml:space="preserve">Awareness of current trends in design and fashion</w:t>
      </w:r>
    </w:p>
    <w:p>
      <w:pPr>
        <w:pStyle w:val="Compact"/>
        <w:numPr>
          <w:numId w:val="1001"/>
          <w:ilvl w:val="0"/>
        </w:numPr>
      </w:pPr>
      <w:r>
        <w:t xml:space="preserve">Lots of imagination and creativity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Bellamy Wiegand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visual-merchandis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visual-merchandis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2021-11-26T13:17:30Z</dcterms:created>
  <dcterms:modified xsi:type="dcterms:W3CDTF">2021-11-26T13:17:30Z</dcterms:modified>
</cp:coreProperties>
</file>