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https://www.velvetjobs.com/cover-letters/visual-merchandising</w:t>
        </w:r>
      </w:hyperlink>
    </w:p>
    <w:p>
      <w:pPr>
        <w:pStyle w:val="Heading1"/>
      </w:pPr>
      <w:bookmarkStart w:id="21" w:name="example-of-visual-merchandising-cover-letter"/>
      <w:r>
        <w:t xml:space="preserve">Example of Visual Merchandising Cover Letter</w:t>
      </w:r>
      <w:bookmarkEnd w:id="21"/>
    </w:p>
    <w:p>
      <w:pPr>
        <w:pStyle w:val="Compact"/>
      </w:pPr>
      <w:r>
        <w:t xml:space="preserve">461 Bruen Prairie</w:t>
      </w:r>
      <w:r>
        <w:br w:type="textWrapping"/>
      </w:r>
      <w:r>
        <w:t xml:space="preserve">Carterchester, AK 48195</w:t>
      </w:r>
    </w:p>
    <w:p>
      <w:pPr>
        <w:pStyle w:val="Compact"/>
      </w:pPr>
      <w:r>
        <w:rPr>
          <w:b/>
        </w:rPr>
        <w:t xml:space="preserve">Dear Casey Dickinson,</w:t>
      </w:r>
    </w:p>
    <w:p>
      <w:pPr>
        <w:pStyle w:val="BodyText"/>
      </w:pPr>
      <w:r>
        <w:t xml:space="preserve">I am excited to be applying for the position of visual merchandising. Please accept this letter and the attached resume as my interest in this position.</w:t>
      </w:r>
    </w:p>
    <w:p>
      <w:pPr>
        <w:pStyle w:val="BodyText"/>
      </w:pPr>
      <w:r>
        <w:t xml:space="preserve">Previously, I was responsible for recommendations for tools and features with current and outside vendors to streamline and enhance product display onsite.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Foster innovative thinking, collaboration, and teamwork</w:t>
      </w:r>
    </w:p>
    <w:p>
      <w:pPr>
        <w:pStyle w:val="Compact"/>
        <w:numPr>
          <w:numId w:val="1001"/>
          <w:ilvl w:val="0"/>
        </w:numPr>
      </w:pPr>
      <w:r>
        <w:t xml:space="preserve">Collaborate with peers, design counterparts and partner groups to ensure project design continuity across all areas of focus and alignment to Brand plans</w:t>
      </w:r>
    </w:p>
    <w:p>
      <w:pPr>
        <w:pStyle w:val="Compact"/>
        <w:numPr>
          <w:numId w:val="1001"/>
          <w:ilvl w:val="0"/>
        </w:numPr>
      </w:pPr>
      <w:r>
        <w:t xml:space="preserve">Manage design processes to ensure design deliverables, timelines and budgets are met</w:t>
      </w:r>
    </w:p>
    <w:p>
      <w:pPr>
        <w:pStyle w:val="Compact"/>
        <w:numPr>
          <w:numId w:val="1001"/>
          <w:ilvl w:val="0"/>
        </w:numPr>
      </w:pPr>
      <w:r>
        <w:t xml:space="preserve">Communicate and present design concepts to all levels of management</w:t>
      </w:r>
    </w:p>
    <w:p>
      <w:pPr>
        <w:pStyle w:val="Compact"/>
        <w:numPr>
          <w:numId w:val="1001"/>
          <w:ilvl w:val="0"/>
        </w:numPr>
      </w:pPr>
      <w:r>
        <w:t xml:space="preserve">Regularly assess and assist product merchandising of all categories for assigned retail store to ensure standards are maintained</w:t>
      </w:r>
    </w:p>
    <w:p>
      <w:pPr>
        <w:pStyle w:val="Compact"/>
        <w:numPr>
          <w:numId w:val="1001"/>
          <w:ilvl w:val="0"/>
        </w:numPr>
      </w:pPr>
      <w:r>
        <w:t xml:space="preserve">Stay current in design trends, production techniques and vendor products</w:t>
      </w:r>
    </w:p>
    <w:p>
      <w:pPr>
        <w:pStyle w:val="Compact"/>
        <w:numPr>
          <w:numId w:val="1001"/>
          <w:ilvl w:val="0"/>
        </w:numPr>
      </w:pPr>
      <w:r>
        <w:t xml:space="preserve">Implement designs with creativity, taste and style – minding launch objective and budget</w:t>
      </w:r>
    </w:p>
    <w:p>
      <w:pPr>
        <w:pStyle w:val="Compact"/>
        <w:numPr>
          <w:numId w:val="1001"/>
          <w:ilvl w:val="0"/>
        </w:numPr>
      </w:pPr>
      <w:r>
        <w:t xml:space="preserve">Participate in the organization of special in-store events, where necessary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Riley Hodkiewicz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visual-merchandis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visual-merchandis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2021-11-26T12:29:19Z</dcterms:created>
  <dcterms:modified xsi:type="dcterms:W3CDTF">2021-11-26T12:29:19Z</dcterms:modified>
</cp:coreProperties>
</file>