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https://www.velvetjobs.com/cover-letters/visual-associate</w:t>
        </w:r>
      </w:hyperlink>
    </w:p>
    <w:p>
      <w:pPr>
        <w:pStyle w:val="Heading1"/>
      </w:pPr>
      <w:bookmarkStart w:id="21" w:name="example-of-visual-associate-cover-letter"/>
      <w:r>
        <w:t xml:space="preserve">Example of Visual Associate Cover Letter</w:t>
      </w:r>
      <w:bookmarkEnd w:id="21"/>
    </w:p>
    <w:p>
      <w:pPr>
        <w:pStyle w:val="Compact"/>
      </w:pPr>
      <w:r>
        <w:t xml:space="preserve">4612 Ashley Overpass</w:t>
      </w:r>
      <w:r>
        <w:br w:type="textWrapping"/>
      </w:r>
      <w:r>
        <w:t xml:space="preserve">Jeanettville, PA 82265-3676</w:t>
      </w:r>
    </w:p>
    <w:p>
      <w:pPr>
        <w:pStyle w:val="Compact"/>
      </w:pPr>
      <w:r>
        <w:rPr>
          <w:b/>
        </w:rPr>
        <w:t xml:space="preserve">Dear Cameron Dickinson,</w:t>
      </w:r>
    </w:p>
    <w:p>
      <w:pPr>
        <w:pStyle w:val="BodyText"/>
      </w:pPr>
      <w:r>
        <w:t xml:space="preserve">I would like to submit my application for the visual associate opening. Please accept this letter and the attached resume.</w:t>
      </w:r>
    </w:p>
    <w:p>
      <w:pPr>
        <w:pStyle w:val="BodyText"/>
      </w:pPr>
      <w:r>
        <w:t xml:space="preserve">In my previous role, I was responsible for deep understanding of sales trends in the category; understand performance, issues, and define appropriate strategy to accelerate growth.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Participate in product design by partnering with the product team and senior designer to assist in developing product features</w:t>
      </w:r>
    </w:p>
    <w:p>
      <w:pPr>
        <w:pStyle w:val="Compact"/>
        <w:numPr>
          <w:numId w:val="1001"/>
          <w:ilvl w:val="0"/>
        </w:numPr>
      </w:pPr>
      <w:r>
        <w:t xml:space="preserve">Have excellent interpersonal and analytical skills</w:t>
      </w:r>
    </w:p>
    <w:p>
      <w:pPr>
        <w:pStyle w:val="Compact"/>
        <w:numPr>
          <w:numId w:val="1001"/>
          <w:ilvl w:val="0"/>
        </w:numPr>
      </w:pPr>
      <w:r>
        <w:t xml:space="preserve">Working knowledge of Sketch and the Adobe Creative Suite</w:t>
      </w:r>
    </w:p>
    <w:p>
      <w:pPr>
        <w:pStyle w:val="Compact"/>
        <w:numPr>
          <w:numId w:val="1001"/>
          <w:ilvl w:val="0"/>
        </w:numPr>
      </w:pPr>
      <w:r>
        <w:t xml:space="preserve">Excellent written and verbal communication skills to create reports, articles</w:t>
      </w:r>
    </w:p>
    <w:p>
      <w:pPr>
        <w:pStyle w:val="Compact"/>
        <w:numPr>
          <w:numId w:val="1001"/>
          <w:ilvl w:val="0"/>
        </w:numPr>
      </w:pPr>
      <w:r>
        <w:t xml:space="preserve">Strong knowledge of current media trends (digital, social, experiential)</w:t>
      </w:r>
    </w:p>
    <w:p>
      <w:pPr>
        <w:pStyle w:val="Compact"/>
        <w:numPr>
          <w:numId w:val="1001"/>
          <w:ilvl w:val="0"/>
        </w:numPr>
      </w:pPr>
      <w:r>
        <w:t xml:space="preserve">Proactive, creative self-starter that can work with minimal direction</w:t>
      </w:r>
    </w:p>
    <w:p>
      <w:pPr>
        <w:pStyle w:val="Compact"/>
        <w:numPr>
          <w:numId w:val="1001"/>
          <w:ilvl w:val="0"/>
        </w:numPr>
      </w:pPr>
      <w:r>
        <w:t xml:space="preserve">Skilled in prototyping with tools such as Framer, Proto.io, Flinto, Invision or Axure</w:t>
      </w:r>
    </w:p>
    <w:p>
      <w:pPr>
        <w:pStyle w:val="Compact"/>
        <w:numPr>
          <w:numId w:val="1001"/>
          <w:ilvl w:val="0"/>
        </w:numPr>
      </w:pPr>
      <w:r>
        <w:t xml:space="preserve">Understanding of user-centered web copy and microcopy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Phoenix Lynch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visual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visual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2021-12-03T12:41:18Z</dcterms:created>
  <dcterms:modified xsi:type="dcterms:W3CDTF">2021-12-03T12:41:18Z</dcterms:modified>
</cp:coreProperties>
</file>