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https://www.velvetjobs.com/cover-letters/user-acquisition</w:t>
        </w:r>
      </w:hyperlink>
    </w:p>
    <w:p>
      <w:pPr>
        <w:pStyle w:val="Heading1"/>
      </w:pPr>
      <w:bookmarkStart w:id="21" w:name="example-of-user-acquisition-cover-letter"/>
      <w:r>
        <w:t xml:space="preserve">Example of User Acquisition Cover Letter</w:t>
      </w:r>
      <w:bookmarkEnd w:id="21"/>
    </w:p>
    <w:p>
      <w:pPr>
        <w:pStyle w:val="Compact"/>
      </w:pPr>
      <w:r>
        <w:t xml:space="preserve">3517 Wuckert Terrace</w:t>
      </w:r>
      <w:r>
        <w:br w:type="textWrapping"/>
      </w:r>
      <w:r>
        <w:t xml:space="preserve">Florenciaside, OK 69875-9109</w:t>
      </w:r>
    </w:p>
    <w:p>
      <w:pPr>
        <w:pStyle w:val="Compact"/>
      </w:pPr>
      <w:r>
        <w:rPr>
          <w:b/>
        </w:rPr>
        <w:t xml:space="preserve">Dear Shae Cartwright,</w:t>
      </w:r>
    </w:p>
    <w:p>
      <w:pPr>
        <w:pStyle w:val="BodyText"/>
      </w:pPr>
      <w:r>
        <w:t xml:space="preserve">I am excited to be applying for the position of user acquisition.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support to the Director of Product Management and Senior Product Manager, in order to accomplish the overall goal of development and execution of market/business strategy, product development and implementation, and campaign management.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Prior experience working with user acquisition</w:t>
      </w:r>
    </w:p>
    <w:p>
      <w:pPr>
        <w:pStyle w:val="Compact"/>
        <w:numPr>
          <w:numId w:val="1001"/>
          <w:ilvl w:val="0"/>
        </w:numPr>
      </w:pPr>
      <w:r>
        <w:t xml:space="preserve">We are stewards of facts</w:t>
      </w:r>
    </w:p>
    <w:p>
      <w:pPr>
        <w:pStyle w:val="Compact"/>
        <w:numPr>
          <w:numId w:val="1001"/>
          <w:ilvl w:val="0"/>
        </w:numPr>
      </w:pPr>
      <w:r>
        <w:t xml:space="preserve">We are passionate about games</w:t>
      </w:r>
    </w:p>
    <w:p>
      <w:pPr>
        <w:pStyle w:val="Compact"/>
        <w:numPr>
          <w:numId w:val="1001"/>
          <w:ilvl w:val="0"/>
        </w:numPr>
      </w:pPr>
      <w:r>
        <w:t xml:space="preserve">We believe solid analysis leads to better decisions</w:t>
      </w:r>
    </w:p>
    <w:p>
      <w:pPr>
        <w:pStyle w:val="Compact"/>
        <w:numPr>
          <w:numId w:val="1001"/>
          <w:ilvl w:val="0"/>
        </w:numPr>
      </w:pPr>
      <w:r>
        <w:t xml:space="preserve">We listen and learn</w:t>
      </w:r>
    </w:p>
    <w:p>
      <w:pPr>
        <w:pStyle w:val="Compact"/>
        <w:numPr>
          <w:numId w:val="1001"/>
          <w:ilvl w:val="0"/>
        </w:numPr>
      </w:pPr>
      <w:r>
        <w:t xml:space="preserve">Experience maintaining job boards preferred</w:t>
      </w:r>
    </w:p>
    <w:p>
      <w:pPr>
        <w:pStyle w:val="Compact"/>
        <w:numPr>
          <w:numId w:val="1001"/>
          <w:ilvl w:val="0"/>
        </w:numPr>
      </w:pPr>
      <w:r>
        <w:t xml:space="preserve">Comfortable working in data-driven business environments</w:t>
      </w:r>
    </w:p>
    <w:p>
      <w:pPr>
        <w:pStyle w:val="Compact"/>
        <w:numPr>
          <w:numId w:val="1001"/>
          <w:ilvl w:val="0"/>
        </w:numPr>
      </w:pPr>
      <w:r>
        <w:t xml:space="preserve">History of hiring, managing, and training teams with high-performing cultures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user acquisition.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Landry Frami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user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user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2021-12-03T10:32:18Z</dcterms:created>
  <dcterms:modified xsi:type="dcterms:W3CDTF">2021-12-03T10:32:18Z</dcterms:modified>
</cp:coreProperties>
</file>