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https://www.velvetjobs.com/cover-letters/travel-lpn</w:t>
        </w:r>
      </w:hyperlink>
    </w:p>
    <w:p>
      <w:pPr>
        <w:pStyle w:val="Heading1"/>
      </w:pPr>
      <w:bookmarkStart w:id="21" w:name="example-of-travel-lpn-cover-letter"/>
      <w:r>
        <w:t xml:space="preserve">Example of Travel LPN Cover Letter</w:t>
      </w:r>
      <w:bookmarkEnd w:id="21"/>
    </w:p>
    <w:p>
      <w:pPr>
        <w:pStyle w:val="Compact"/>
      </w:pPr>
      <w:r>
        <w:t xml:space="preserve">65409 Patrica Burgs</w:t>
      </w:r>
      <w:r>
        <w:br w:type="textWrapping"/>
      </w:r>
      <w:r>
        <w:t xml:space="preserve">Nikolausfort, FL 73262-6158</w:t>
      </w:r>
    </w:p>
    <w:p>
      <w:pPr>
        <w:pStyle w:val="Compact"/>
      </w:pPr>
      <w:r>
        <w:rPr>
          <w:b/>
        </w:rPr>
        <w:t xml:space="preserve">Dear Royal Lindgren,</w:t>
      </w:r>
    </w:p>
    <w:p>
      <w:pPr>
        <w:pStyle w:val="BodyText"/>
      </w:pPr>
      <w:r>
        <w:t xml:space="preserve">Please consider me for the travel LPN opportunity. I am including my resume that lists my qualifications and experience.</w:t>
      </w:r>
    </w:p>
    <w:p>
      <w:pPr>
        <w:pStyle w:val="BodyText"/>
      </w:pPr>
      <w:r>
        <w:t xml:space="preserve">Previously, I was responsible for professional services to assist the Physician in daily office operative duties related to patient care and applicable health care standards, and governmental laws and regulations.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Utilizes the nursing process to assess, plan, implement and evaluate patient care within the LPN scope of practice</w:t>
      </w:r>
    </w:p>
    <w:p>
      <w:pPr>
        <w:pStyle w:val="Compact"/>
        <w:numPr>
          <w:numId w:val="1001"/>
          <w:ilvl w:val="0"/>
        </w:numPr>
      </w:pPr>
      <w:r>
        <w:t xml:space="preserve">Medical knowledge of techniques and information needed to treat injuries/illnesses</w:t>
      </w:r>
    </w:p>
    <w:p>
      <w:pPr>
        <w:pStyle w:val="Compact"/>
        <w:numPr>
          <w:numId w:val="1001"/>
          <w:ilvl w:val="0"/>
        </w:numPr>
      </w:pPr>
      <w:r>
        <w:t xml:space="preserve">Customer and personal service knowledge including assessment, meeting quality standards for services and evaluation of customer satisfaction</w:t>
      </w:r>
    </w:p>
    <w:p>
      <w:pPr>
        <w:pStyle w:val="Compact"/>
        <w:numPr>
          <w:numId w:val="1001"/>
          <w:ilvl w:val="0"/>
        </w:numPr>
      </w:pPr>
      <w:r>
        <w:t xml:space="preserve">Identifies and prioritizes actions based upon care requirements</w:t>
      </w:r>
    </w:p>
    <w:p>
      <w:pPr>
        <w:pStyle w:val="Compact"/>
        <w:numPr>
          <w:numId w:val="1001"/>
          <w:ilvl w:val="0"/>
        </w:numPr>
      </w:pPr>
      <w:r>
        <w:t xml:space="preserve">Assume responsibility for patient assignments</w:t>
      </w:r>
    </w:p>
    <w:p>
      <w:pPr>
        <w:pStyle w:val="Compact"/>
        <w:numPr>
          <w:numId w:val="1001"/>
          <w:ilvl w:val="0"/>
        </w:numPr>
      </w:pPr>
      <w:r>
        <w:t xml:space="preserve">Participate in self-review as requested by direct supervisor</w:t>
      </w:r>
    </w:p>
    <w:p>
      <w:pPr>
        <w:pStyle w:val="Compact"/>
        <w:numPr>
          <w:numId w:val="1001"/>
          <w:ilvl w:val="0"/>
        </w:numPr>
      </w:pPr>
      <w:r>
        <w:t xml:space="preserve">Identify and communicate learning needs to the unit director/clinician/supervisor</w:t>
      </w:r>
    </w:p>
    <w:p>
      <w:pPr>
        <w:pStyle w:val="Compact"/>
        <w:numPr>
          <w:numId w:val="1001"/>
          <w:ilvl w:val="0"/>
        </w:numPr>
      </w:pPr>
      <w:r>
        <w:t xml:space="preserve">Maintains accurate patient clinical records, executes physician's orders, and maintains accurate problem oriented nurses' notes which reflect conditions, response to treatment, progress and re-assessment in accordance with accepted nursing standards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Justice Larson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travel-lp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travel-lp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2021-12-03T10:58:39Z</dcterms:created>
  <dcterms:modified xsi:type="dcterms:W3CDTF">2021-12-03T10:58:39Z</dcterms:modified>
</cp:coreProperties>
</file>