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https://www.velvetjobs.com/cover-letters/trader-assistant</w:t>
        </w:r>
      </w:hyperlink>
    </w:p>
    <w:p>
      <w:pPr>
        <w:pStyle w:val="Heading1"/>
      </w:pPr>
      <w:bookmarkStart w:id="21" w:name="example-of-trader-assistant-cover-letter"/>
      <w:r>
        <w:t xml:space="preserve">Example of Trader Assistant Cover Letter</w:t>
      </w:r>
      <w:bookmarkEnd w:id="21"/>
    </w:p>
    <w:p>
      <w:pPr>
        <w:pStyle w:val="Compact"/>
      </w:pPr>
      <w:r>
        <w:t xml:space="preserve">58165 Larkin Mission</w:t>
      </w:r>
      <w:r>
        <w:br w:type="textWrapping"/>
      </w:r>
      <w:r>
        <w:t xml:space="preserve">Batzmouth, TX 48859</w:t>
      </w:r>
    </w:p>
    <w:p>
      <w:pPr>
        <w:pStyle w:val="Compact"/>
      </w:pPr>
      <w:r>
        <w:rPr>
          <w:b/>
        </w:rPr>
        <w:t xml:space="preserve">Dear Sutton Wolff,</w:t>
      </w:r>
    </w:p>
    <w:p>
      <w:pPr>
        <w:pStyle w:val="BodyText"/>
      </w:pPr>
      <w:r>
        <w:t xml:space="preserve">Please consider me for the trader assistant opportunity. I am including my resume that lists my qualifications and experience.</w:t>
      </w:r>
    </w:p>
    <w:p>
      <w:pPr>
        <w:pStyle w:val="BodyText"/>
      </w:pPr>
      <w:r>
        <w:t xml:space="preserve">Previously, I was responsible for coverage and service a wide range of clients in execution of Listed Derivatives – a Listed Derivative Execution Expert/Specialist.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Supports team by actively managing delivery/pacing across all aspects of programmatic media</w:t>
      </w:r>
    </w:p>
    <w:p>
      <w:pPr>
        <w:pStyle w:val="Compact"/>
        <w:numPr>
          <w:numId w:val="1001"/>
          <w:ilvl w:val="0"/>
        </w:numPr>
      </w:pPr>
      <w:r>
        <w:t xml:space="preserve">Own trading in multiple programmatic consoles with an understanding of campaign management and optimization strategy (bid management, tactic, audience analysis)</w:t>
      </w:r>
    </w:p>
    <w:p>
      <w:pPr>
        <w:pStyle w:val="Compact"/>
        <w:numPr>
          <w:numId w:val="1001"/>
          <w:ilvl w:val="0"/>
        </w:numPr>
      </w:pPr>
      <w:r>
        <w:t xml:space="preserve">Takes ownership of deliverables, manages campaigns independently, and effectively prioritizes to deliver strong results</w:t>
      </w:r>
    </w:p>
    <w:p>
      <w:pPr>
        <w:pStyle w:val="Compact"/>
        <w:numPr>
          <w:numId w:val="1001"/>
          <w:ilvl w:val="0"/>
        </w:numPr>
      </w:pPr>
      <w:r>
        <w:t xml:space="preserve">Regularly assesses current processes and provides solutions to improve efficiency through process optimization</w:t>
      </w:r>
    </w:p>
    <w:p>
      <w:pPr>
        <w:pStyle w:val="Compact"/>
        <w:numPr>
          <w:numId w:val="1001"/>
          <w:ilvl w:val="0"/>
        </w:numPr>
      </w:pPr>
      <w:r>
        <w:t xml:space="preserve">Escalates and provides solutions for client difficulties appropriately</w:t>
      </w:r>
    </w:p>
    <w:p>
      <w:pPr>
        <w:pStyle w:val="Compact"/>
        <w:numPr>
          <w:numId w:val="1001"/>
          <w:ilvl w:val="0"/>
        </w:numPr>
      </w:pPr>
      <w:r>
        <w:t xml:space="preserve">Experience with DCM, Innovid, MOAT, IAS and other 3rd party tracking solutions wanted</w:t>
      </w:r>
    </w:p>
    <w:p>
      <w:pPr>
        <w:pStyle w:val="Compact"/>
        <w:numPr>
          <w:numId w:val="1001"/>
          <w:ilvl w:val="0"/>
        </w:numPr>
      </w:pPr>
      <w:r>
        <w:t xml:space="preserve">Strong competency in Excel including vLookup &amp; Pivot Tables</w:t>
      </w:r>
    </w:p>
    <w:p>
      <w:pPr>
        <w:pStyle w:val="Compact"/>
        <w:numPr>
          <w:numId w:val="1001"/>
          <w:ilvl w:val="0"/>
        </w:numPr>
      </w:pPr>
      <w:r>
        <w:t xml:space="preserve">Understanding across multiple buying platforms/DSPs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trader assistant.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Story Schinner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2021-11-26T13:02:14Z</dcterms:created>
  <dcterms:modified xsi:type="dcterms:W3CDTF">2021-11-26T13:02:14Z</dcterms:modified>
</cp:coreProperties>
</file>