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https://www.velvetjobs.com/cover-letters/trade-support-associate</w:t>
        </w:r>
      </w:hyperlink>
    </w:p>
    <w:p>
      <w:pPr>
        <w:pStyle w:val="Heading1"/>
      </w:pPr>
      <w:bookmarkStart w:id="21" w:name="example-of-trade-support-associate-cover-letter"/>
      <w:r>
        <w:t xml:space="preserve">Example of Trade Support Associate Cover Letter</w:t>
      </w:r>
      <w:bookmarkEnd w:id="21"/>
    </w:p>
    <w:p>
      <w:pPr>
        <w:pStyle w:val="Compact"/>
      </w:pPr>
      <w:r>
        <w:t xml:space="preserve">424 Collier Key</w:t>
      </w:r>
      <w:r>
        <w:br w:type="textWrapping"/>
      </w:r>
      <w:r>
        <w:t xml:space="preserve">Friesenport, CA 17726-4210</w:t>
      </w:r>
    </w:p>
    <w:p>
      <w:pPr>
        <w:pStyle w:val="Compact"/>
      </w:pPr>
      <w:r>
        <w:rPr>
          <w:b/>
        </w:rPr>
        <w:t xml:space="preserve">Dear Spencer Gulgowski,</w:t>
      </w:r>
    </w:p>
    <w:p>
      <w:pPr>
        <w:pStyle w:val="BodyText"/>
      </w:pPr>
      <w:r>
        <w:t xml:space="preserve">I submit this application to express my sincere interest in the trade support associate position.</w:t>
      </w:r>
    </w:p>
    <w:p>
      <w:pPr>
        <w:pStyle w:val="BodyText"/>
      </w:pPr>
      <w:r>
        <w:t xml:space="preserve">Previously, I was responsible for regulatory support, guidance and expertise to internal groups to ensure that all applicable regulatory requirements are considered and appropriately incorporated into development programs and that products (primary care) are developed in compliance with appropriate regulations and guidelines.</w:t>
      </w:r>
    </w:p>
    <w:p>
      <w:pPr>
        <w:pStyle w:val="BodyText"/>
      </w:pPr>
      <w:r>
        <w:t xml:space="preserve">Please consider my experience and qualifications for this position:</w:t>
      </w:r>
    </w:p>
    <w:p>
      <w:pPr>
        <w:pStyle w:val="Compact"/>
        <w:numPr>
          <w:numId w:val="1001"/>
          <w:ilvl w:val="0"/>
        </w:numPr>
      </w:pPr>
      <w:r>
        <w:t xml:space="preserve">Attention to detail and control orientated</w:t>
      </w:r>
    </w:p>
    <w:p>
      <w:pPr>
        <w:pStyle w:val="Compact"/>
        <w:numPr>
          <w:numId w:val="1001"/>
          <w:ilvl w:val="0"/>
        </w:numPr>
      </w:pPr>
      <w:r>
        <w:t xml:space="preserve">Investment Banking/Financial Services background, including FX, FX Options, Rates products</w:t>
      </w:r>
    </w:p>
    <w:p>
      <w:pPr>
        <w:pStyle w:val="Compact"/>
        <w:numPr>
          <w:numId w:val="1001"/>
          <w:ilvl w:val="0"/>
        </w:numPr>
      </w:pPr>
      <w:r>
        <w:t xml:space="preserve">Experience of Financial Regulations an advantage</w:t>
      </w:r>
    </w:p>
    <w:p>
      <w:pPr>
        <w:pStyle w:val="Compact"/>
        <w:numPr>
          <w:numId w:val="1001"/>
          <w:ilvl w:val="0"/>
        </w:numPr>
      </w:pPr>
      <w:r>
        <w:t xml:space="preserve">Basic knowledge of fund accounting/booking for Pension and Toshin funds</w:t>
      </w:r>
    </w:p>
    <w:p>
      <w:pPr>
        <w:pStyle w:val="Compact"/>
        <w:numPr>
          <w:numId w:val="1001"/>
          <w:ilvl w:val="0"/>
        </w:numPr>
      </w:pPr>
      <w:r>
        <w:t xml:space="preserve">Able to network with internal stakeholder community to foster relationships across locations</w:t>
      </w:r>
    </w:p>
    <w:p>
      <w:pPr>
        <w:pStyle w:val="Compact"/>
        <w:numPr>
          <w:numId w:val="1001"/>
          <w:ilvl w:val="0"/>
        </w:numPr>
      </w:pPr>
      <w:r>
        <w:t xml:space="preserve">MS Word, Excel, Power Point are necessary</w:t>
      </w:r>
    </w:p>
    <w:p>
      <w:pPr>
        <w:pStyle w:val="Compact"/>
        <w:numPr>
          <w:numId w:val="1001"/>
          <w:ilvl w:val="0"/>
        </w:numPr>
      </w:pPr>
      <w:r>
        <w:t xml:space="preserve">Basic knowledge of Asset Management business</w:t>
      </w:r>
    </w:p>
    <w:p>
      <w:pPr>
        <w:pStyle w:val="Compact"/>
        <w:numPr>
          <w:numId w:val="1001"/>
          <w:ilvl w:val="0"/>
        </w:numPr>
      </w:pPr>
      <w:r>
        <w:t xml:space="preserve">MS ACCESS, MS Excel Macro</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River Schamberger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rade-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rade-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2021-11-26T14:06:38Z</dcterms:created>
  <dcterms:modified xsi:type="dcterms:W3CDTF">2021-11-26T14:06:38Z</dcterms:modified>
</cp:coreProperties>
</file>