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https://www.velvetjobs.com/cover-letters/trade-sales</w:t>
        </w:r>
      </w:hyperlink>
    </w:p>
    <w:p>
      <w:pPr>
        <w:pStyle w:val="Heading1"/>
      </w:pPr>
      <w:bookmarkStart w:id="21" w:name="example-of-trade-sales-cover-letter"/>
      <w:r>
        <w:t xml:space="preserve">Example of Trade Sales Cover Letter</w:t>
      </w:r>
      <w:bookmarkEnd w:id="21"/>
    </w:p>
    <w:p>
      <w:pPr>
        <w:pStyle w:val="Compact"/>
      </w:pPr>
      <w:r>
        <w:t xml:space="preserve">6436 Ortiz Rest</w:t>
      </w:r>
      <w:r>
        <w:br w:type="textWrapping"/>
      </w:r>
      <w:r>
        <w:t xml:space="preserve">East Kerrie, GA 35376</w:t>
      </w:r>
    </w:p>
    <w:p>
      <w:pPr>
        <w:pStyle w:val="Compact"/>
      </w:pPr>
      <w:r>
        <w:rPr>
          <w:b/>
        </w:rPr>
        <w:t xml:space="preserve">Dear Morgan Ferry,</w:t>
      </w:r>
    </w:p>
    <w:p>
      <w:pPr>
        <w:pStyle w:val="BodyText"/>
      </w:pPr>
      <w:r>
        <w:t xml:space="preserve">Please consider me for the trade sales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digitalized trade finance solutions (both block chain and non-block chain based products) to both existing and prospective customers in the Americas.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Excellent command of the English language &amp; Mandarin (both written and spoken is essential)</w:t>
      </w:r>
    </w:p>
    <w:p>
      <w:pPr>
        <w:pStyle w:val="Compact"/>
        <w:numPr>
          <w:numId w:val="1001"/>
          <w:ilvl w:val="0"/>
        </w:numPr>
      </w:pPr>
      <w:r>
        <w:t xml:space="preserve">Salesforce management, contact management, lead/opportunity management, and contract/agreement management</w:t>
      </w:r>
    </w:p>
    <w:p>
      <w:pPr>
        <w:pStyle w:val="Compact"/>
        <w:numPr>
          <w:numId w:val="1001"/>
          <w:ilvl w:val="0"/>
        </w:numPr>
      </w:pPr>
      <w:r>
        <w:t xml:space="preserve">Productivity reporting, weekly sales calls and quarterly territory visits</w:t>
      </w:r>
    </w:p>
    <w:p>
      <w:pPr>
        <w:pStyle w:val="Compact"/>
        <w:numPr>
          <w:numId w:val="1001"/>
          <w:ilvl w:val="0"/>
        </w:numPr>
      </w:pPr>
      <w:r>
        <w:t xml:space="preserve">Solid client direct and senior level agency contacts within the New York, New Jersey &amp; Connecticut marketplace</w:t>
      </w:r>
    </w:p>
    <w:p>
      <w:pPr>
        <w:pStyle w:val="Compact"/>
        <w:numPr>
          <w:numId w:val="1001"/>
          <w:ilvl w:val="0"/>
        </w:numPr>
      </w:pPr>
      <w:r>
        <w:t xml:space="preserve">Intermediate knowledge of Sales Force and Microsoft Office including excel and PowerPoint</w:t>
      </w:r>
    </w:p>
    <w:p>
      <w:pPr>
        <w:pStyle w:val="Compact"/>
        <w:numPr>
          <w:numId w:val="1001"/>
          <w:ilvl w:val="0"/>
        </w:numPr>
      </w:pPr>
      <w:r>
        <w:t xml:space="preserve">Achieving sales objectives by prospecting, acquiring and maintaining accounts and actively promoting Parts and associated promotions to potential customers</w:t>
      </w:r>
    </w:p>
    <w:p>
      <w:pPr>
        <w:pStyle w:val="Compact"/>
        <w:numPr>
          <w:numId w:val="1001"/>
          <w:ilvl w:val="0"/>
        </w:numPr>
      </w:pPr>
      <w:r>
        <w:t xml:space="preserve">Answers customers’ questions regarding technical problems, warranties and repairs in a manner that is easily understood and does not use excessive technical jargon</w:t>
      </w:r>
    </w:p>
    <w:p>
      <w:pPr>
        <w:pStyle w:val="Compact"/>
        <w:numPr>
          <w:numId w:val="1001"/>
          <w:ilvl w:val="0"/>
        </w:numPr>
      </w:pPr>
      <w:r>
        <w:t xml:space="preserve">Prior experience with Sales Force and/or DAX preferred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Landry Nolan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2021-12-03T09:45:37Z</dcterms:created>
  <dcterms:modified xsi:type="dcterms:W3CDTF">2021-12-03T09:45:37Z</dcterms:modified>
</cp:coreProperties>
</file>