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https://www.velvetjobs.com/cover-letters/trade-marketing</w:t>
        </w:r>
      </w:hyperlink>
    </w:p>
    <w:p>
      <w:pPr>
        <w:pStyle w:val="Heading1"/>
      </w:pPr>
      <w:bookmarkStart w:id="21" w:name="example-of-trade-marketing-cover-letter"/>
      <w:r>
        <w:t xml:space="preserve">Example of Trade Marketing Cover Letter</w:t>
      </w:r>
      <w:bookmarkEnd w:id="21"/>
    </w:p>
    <w:p>
      <w:pPr>
        <w:pStyle w:val="Compact"/>
      </w:pPr>
      <w:r>
        <w:t xml:space="preserve">34254 Beier Pike</w:t>
      </w:r>
      <w:r>
        <w:br w:type="textWrapping"/>
      </w:r>
      <w:r>
        <w:t xml:space="preserve">South Bernard, OH 07716-7174</w:t>
      </w:r>
    </w:p>
    <w:p>
      <w:pPr>
        <w:pStyle w:val="Compact"/>
      </w:pPr>
      <w:r>
        <w:rPr>
          <w:b/>
        </w:rPr>
        <w:t xml:space="preserve">Dear Avery Feil,</w:t>
      </w:r>
    </w:p>
    <w:p>
      <w:pPr>
        <w:pStyle w:val="BodyText"/>
      </w:pPr>
      <w:r>
        <w:t xml:space="preserve">In response to your job posting for trade marketing, I am including this letter and my resume for your review.</w:t>
      </w:r>
    </w:p>
    <w:p>
      <w:pPr>
        <w:pStyle w:val="BodyText"/>
      </w:pPr>
      <w:r>
        <w:t xml:space="preserve">In the previous role, I was responsible for sEO and SEM recommendations for keyword opportunities, campaign structuring, retargeting/display and other facets of paid search.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Develop the sales plans for new categories</w:t>
      </w:r>
    </w:p>
    <w:p>
      <w:pPr>
        <w:pStyle w:val="Compact"/>
        <w:numPr>
          <w:numId w:val="1001"/>
          <w:ilvl w:val="0"/>
        </w:numPr>
      </w:pPr>
      <w:r>
        <w:t xml:space="preserve">Stock planning and forecasting</w:t>
      </w:r>
    </w:p>
    <w:p>
      <w:pPr>
        <w:pStyle w:val="Compact"/>
        <w:numPr>
          <w:numId w:val="1001"/>
          <w:ilvl w:val="0"/>
        </w:numPr>
      </w:pPr>
      <w:r>
        <w:t xml:space="preserve">Development of the cycle activities strategy</w:t>
      </w:r>
    </w:p>
    <w:p>
      <w:pPr>
        <w:pStyle w:val="Compact"/>
        <w:numPr>
          <w:numId w:val="1001"/>
          <w:ilvl w:val="0"/>
        </w:numPr>
      </w:pPr>
      <w:r>
        <w:t xml:space="preserve">Estimate of sales volume by product and geography</w:t>
      </w:r>
    </w:p>
    <w:p>
      <w:pPr>
        <w:pStyle w:val="Compact"/>
        <w:numPr>
          <w:numId w:val="1001"/>
          <w:ilvl w:val="0"/>
        </w:numPr>
      </w:pPr>
      <w:r>
        <w:t xml:space="preserve">Or above</w:t>
      </w:r>
    </w:p>
    <w:p>
      <w:pPr>
        <w:pStyle w:val="Compact"/>
        <w:numPr>
          <w:numId w:val="1001"/>
          <w:ilvl w:val="0"/>
        </w:numPr>
      </w:pPr>
      <w:r>
        <w:t xml:space="preserve">Progressive marketing or related experience in a similar field preferred</w:t>
      </w:r>
    </w:p>
    <w:p>
      <w:pPr>
        <w:pStyle w:val="Compact"/>
        <w:numPr>
          <w:numId w:val="1001"/>
          <w:ilvl w:val="0"/>
        </w:numPr>
      </w:pPr>
      <w:r>
        <w:t xml:space="preserve">Work on details</w:t>
      </w:r>
    </w:p>
    <w:p>
      <w:pPr>
        <w:pStyle w:val="Compact"/>
        <w:numPr>
          <w:numId w:val="1001"/>
          <w:ilvl w:val="0"/>
        </w:numPr>
      </w:pPr>
      <w:r>
        <w:t xml:space="preserve">Accountable for in-store planning for all hypermarkets, supermarkets and independent retail markets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Wilderman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2021-11-26T13:53:45Z</dcterms:created>
  <dcterms:modified xsi:type="dcterms:W3CDTF">2021-11-26T13:53:45Z</dcterms:modified>
</cp:coreProperties>
</file>