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https://www.velvetjobs.com/cover-letters/talent-acquisition-coordinator</w:t>
        </w:r>
      </w:hyperlink>
    </w:p>
    <w:p>
      <w:pPr>
        <w:pStyle w:val="Heading1"/>
      </w:pPr>
      <w:bookmarkStart w:id="21" w:name="example-of-talent-acquisition-coordinator-cover-letter"/>
      <w:r>
        <w:t xml:space="preserve">Example of Talent Acquisition Coordinator Cover Letter</w:t>
      </w:r>
      <w:bookmarkEnd w:id="21"/>
    </w:p>
    <w:p>
      <w:pPr>
        <w:pStyle w:val="Compact"/>
      </w:pPr>
      <w:r>
        <w:t xml:space="preserve">98064 Abbott Expressway</w:t>
      </w:r>
      <w:r>
        <w:br w:type="textWrapping"/>
      </w:r>
      <w:r>
        <w:t xml:space="preserve">Lake Stephaniaton, IN 71998</w:t>
      </w:r>
    </w:p>
    <w:p>
      <w:pPr>
        <w:pStyle w:val="Compact"/>
      </w:pPr>
      <w:r>
        <w:rPr>
          <w:b/>
        </w:rPr>
        <w:t xml:space="preserve">Dear Shiloh Padberg,</w:t>
      </w:r>
    </w:p>
    <w:p>
      <w:pPr>
        <w:pStyle w:val="BodyText"/>
      </w:pPr>
      <w:r>
        <w:t xml:space="preserve">I am excited to be applying for the position of talent acquisition coordinator. Please accept this letter and the attached resume as my interest in this position.</w:t>
      </w:r>
    </w:p>
    <w:p>
      <w:pPr>
        <w:pStyle w:val="BodyText"/>
      </w:pPr>
      <w:r>
        <w:t xml:space="preserve">Previously, I was responsible for feedback and reports on recruiting efforts via the Signet HRIS system, Workday, along with various Microsoft database reports.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Manage the Offer Inbox and create offers with a sense of urgency, precision and accuracy</w:t>
      </w:r>
    </w:p>
    <w:p>
      <w:pPr>
        <w:pStyle w:val="Compact"/>
        <w:numPr>
          <w:numId w:val="1001"/>
          <w:ilvl w:val="0"/>
        </w:numPr>
      </w:pPr>
      <w:r>
        <w:t xml:space="preserve">Send offers to our automated on boarding portal for new hires</w:t>
      </w:r>
    </w:p>
    <w:p>
      <w:pPr>
        <w:pStyle w:val="Compact"/>
        <w:numPr>
          <w:numId w:val="1001"/>
          <w:ilvl w:val="0"/>
        </w:numPr>
      </w:pPr>
      <w:r>
        <w:t xml:space="preserve">Self-motivated, passionate and detail oriented</w:t>
      </w:r>
    </w:p>
    <w:p>
      <w:pPr>
        <w:pStyle w:val="Compact"/>
        <w:numPr>
          <w:numId w:val="1001"/>
          <w:ilvl w:val="0"/>
        </w:numPr>
      </w:pPr>
      <w:r>
        <w:t xml:space="preserve">High commitment to excellence</w:t>
      </w:r>
    </w:p>
    <w:p>
      <w:pPr>
        <w:pStyle w:val="Compact"/>
        <w:numPr>
          <w:numId w:val="1001"/>
          <w:ilvl w:val="0"/>
        </w:numPr>
      </w:pPr>
      <w:r>
        <w:t xml:space="preserve">Previous applicant tracking systems experience preferred (iCIMS preferred)</w:t>
      </w:r>
    </w:p>
    <w:p>
      <w:pPr>
        <w:pStyle w:val="Compact"/>
        <w:numPr>
          <w:numId w:val="1001"/>
          <w:ilvl w:val="0"/>
        </w:numPr>
      </w:pPr>
      <w:r>
        <w:t xml:space="preserve">A Talent Coordinator will typically progress into a full life cycle recruiter and become equipped with the tools to lead and mentor a group, enabling them eventually to move into a Recruiting Lead role</w:t>
      </w:r>
    </w:p>
    <w:p>
      <w:pPr>
        <w:pStyle w:val="Compact"/>
        <w:numPr>
          <w:numId w:val="1001"/>
          <w:ilvl w:val="0"/>
        </w:numPr>
      </w:pPr>
      <w:r>
        <w:t xml:space="preserve">Experience in a support role and working in a confidential environment to include providing stellar customer service</w:t>
      </w:r>
    </w:p>
    <w:p>
      <w:pPr>
        <w:pStyle w:val="Compact"/>
        <w:numPr>
          <w:numId w:val="1001"/>
          <w:ilvl w:val="0"/>
        </w:numPr>
      </w:pPr>
      <w:r>
        <w:t xml:space="preserve">Basic knowledge of MS operating system and related software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Beatty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lent-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lent-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2021-11-26T12:13:56Z</dcterms:created>
  <dcterms:modified xsi:type="dcterms:W3CDTF">2021-11-26T12:13:56Z</dcterms:modified>
</cp:coreProperties>
</file>