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</w:t>
        </w:r>
      </w:hyperlink>
    </w:p>
    <w:p>
      <w:pPr>
        <w:pStyle w:val="Heading1"/>
      </w:pPr>
      <w:bookmarkStart w:id="21" w:name="example-of-strategy-cover-letter"/>
      <w:r>
        <w:t xml:space="preserve">Example of Strategy Cover Letter</w:t>
      </w:r>
      <w:bookmarkEnd w:id="21"/>
    </w:p>
    <w:p>
      <w:pPr>
        <w:pStyle w:val="Compact"/>
      </w:pPr>
      <w:r>
        <w:t xml:space="preserve">8893 Pagac Manor</w:t>
      </w:r>
      <w:r>
        <w:br w:type="textWrapping"/>
      </w:r>
      <w:r>
        <w:t xml:space="preserve">Port Traceybury, SC 23871</w:t>
      </w:r>
    </w:p>
    <w:p>
      <w:pPr>
        <w:pStyle w:val="Compact"/>
      </w:pPr>
      <w:r>
        <w:rPr>
          <w:b/>
        </w:rPr>
        <w:t xml:space="preserve">Dear Max Runolfsdottir,</w:t>
      </w:r>
    </w:p>
    <w:p>
      <w:pPr>
        <w:pStyle w:val="BodyText"/>
      </w:pPr>
      <w:r>
        <w:t xml:space="preserve">I would like to submit my application for the strategy opening. Please accept this letter and the attached resume.</w:t>
      </w:r>
    </w:p>
    <w:p>
      <w:pPr>
        <w:pStyle w:val="BodyText"/>
      </w:pPr>
      <w:r>
        <w:t xml:space="preserve">In my previous role, I was responsible for leadership to project teams conducting technically complex projects in order to propose, investigate and evaluate new tools, processes and methodologies.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Develop executive-level presentations for Retail leadership team</w:t>
      </w:r>
    </w:p>
    <w:p>
      <w:pPr>
        <w:pStyle w:val="Compact"/>
        <w:numPr>
          <w:numId w:val="1001"/>
          <w:ilvl w:val="0"/>
        </w:numPr>
      </w:pPr>
      <w:r>
        <w:t xml:space="preserve">Identify and develop high-impact analyses to support prioritization of strategic investments, and lead annual strategic planning for key functional areas</w:t>
      </w:r>
    </w:p>
    <w:p>
      <w:pPr>
        <w:pStyle w:val="Compact"/>
        <w:numPr>
          <w:numId w:val="1001"/>
          <w:ilvl w:val="0"/>
        </w:numPr>
      </w:pPr>
      <w:r>
        <w:t xml:space="preserve">Crystallize key insights for our WW and Geo-Specific performance (including key drivers for our priority markets)</w:t>
      </w:r>
    </w:p>
    <w:p>
      <w:pPr>
        <w:pStyle w:val="Compact"/>
        <w:numPr>
          <w:numId w:val="1001"/>
          <w:ilvl w:val="0"/>
        </w:numPr>
      </w:pPr>
      <w:r>
        <w:t xml:space="preserve">Financial knowledge/ familiarity with intelligence and market analysis</w:t>
      </w:r>
    </w:p>
    <w:p>
      <w:pPr>
        <w:pStyle w:val="Compact"/>
        <w:numPr>
          <w:numId w:val="1001"/>
          <w:ilvl w:val="0"/>
        </w:numPr>
      </w:pPr>
      <w:r>
        <w:t xml:space="preserve">Personal discretion and maturity to work on highly confidential projects and with senior leaders of the business</w:t>
      </w:r>
    </w:p>
    <w:p>
      <w:pPr>
        <w:pStyle w:val="Compact"/>
        <w:numPr>
          <w:numId w:val="1001"/>
          <w:ilvl w:val="0"/>
        </w:numPr>
      </w:pPr>
      <w:r>
        <w:t xml:space="preserve">A resourceful, decisive, and dynamic leader</w:t>
      </w:r>
    </w:p>
    <w:p>
      <w:pPr>
        <w:pStyle w:val="Compact"/>
        <w:numPr>
          <w:numId w:val="1001"/>
          <w:ilvl w:val="0"/>
        </w:numPr>
      </w:pPr>
      <w:r>
        <w:t xml:space="preserve">A keen intellect with superior strategic skills, proven general management, and leadership abilities</w:t>
      </w:r>
    </w:p>
    <w:p>
      <w:pPr>
        <w:pStyle w:val="Compact"/>
        <w:numPr>
          <w:numId w:val="1001"/>
          <w:ilvl w:val="0"/>
        </w:numPr>
      </w:pPr>
      <w:r>
        <w:t xml:space="preserve">Typically experience pre-MBA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McDermott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2021-12-03T10:07:58Z</dcterms:created>
  <dcterms:modified xsi:type="dcterms:W3CDTF">2021-12-03T10:07:58Z</dcterms:modified>
</cp:coreProperties>
</file>