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https://www.velvetjobs.com/cover-letters/strategy-advisor</w:t>
        </w:r>
      </w:hyperlink>
    </w:p>
    <w:p>
      <w:pPr>
        <w:pStyle w:val="Heading1"/>
      </w:pPr>
      <w:bookmarkStart w:id="21" w:name="example-of-strategy-advisor-cover-letter"/>
      <w:r>
        <w:t xml:space="preserve">Example of Strategy Advisor Cover Letter</w:t>
      </w:r>
      <w:bookmarkEnd w:id="21"/>
    </w:p>
    <w:p>
      <w:pPr>
        <w:pStyle w:val="Compact"/>
      </w:pPr>
      <w:r>
        <w:t xml:space="preserve">1015 Wilmer Plains</w:t>
      </w:r>
      <w:r>
        <w:br w:type="textWrapping"/>
      </w:r>
      <w:r>
        <w:t xml:space="preserve">McGlynnton, WI 15823-5501</w:t>
      </w:r>
    </w:p>
    <w:p>
      <w:pPr>
        <w:pStyle w:val="Compact"/>
      </w:pPr>
      <w:r>
        <w:rPr>
          <w:b/>
        </w:rPr>
        <w:t xml:space="preserve">Dear Avery Waters,</w:t>
      </w:r>
    </w:p>
    <w:p>
      <w:pPr>
        <w:pStyle w:val="BodyText"/>
      </w:pPr>
      <w:r>
        <w:t xml:space="preserve">In response to your job posting for strategy advisor, I am including this letter and my resume for your review.</w:t>
      </w:r>
    </w:p>
    <w:p>
      <w:pPr>
        <w:pStyle w:val="BodyText"/>
      </w:pPr>
      <w:r>
        <w:t xml:space="preserve">Previously, I was responsible for expertise on reporting product and support for a set of critical Customer Data Management tools and Marketing Automation Platforms.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Business or Engineering background</w:t>
      </w:r>
    </w:p>
    <w:p>
      <w:pPr>
        <w:pStyle w:val="Compact"/>
        <w:numPr>
          <w:numId w:val="1001"/>
          <w:ilvl w:val="0"/>
        </w:numPr>
      </w:pPr>
      <w:r>
        <w:t xml:space="preserve">Accounting designation CPA (CMA, CGA, CA) or financial analyst (CFA)</w:t>
      </w:r>
    </w:p>
    <w:p>
      <w:pPr>
        <w:pStyle w:val="Compact"/>
        <w:numPr>
          <w:numId w:val="1001"/>
          <w:ilvl w:val="0"/>
        </w:numPr>
      </w:pPr>
      <w:r>
        <w:t xml:space="preserve">Experience managing a team in matric mode</w:t>
      </w:r>
    </w:p>
    <w:p>
      <w:pPr>
        <w:pStyle w:val="Compact"/>
        <w:numPr>
          <w:numId w:val="1001"/>
          <w:ilvl w:val="0"/>
        </w:numPr>
      </w:pPr>
      <w:r>
        <w:t xml:space="preserve">Experience in business strategies or corporate development</w:t>
      </w:r>
    </w:p>
    <w:p>
      <w:pPr>
        <w:pStyle w:val="Compact"/>
        <w:numPr>
          <w:numId w:val="1001"/>
          <w:ilvl w:val="0"/>
        </w:numPr>
      </w:pPr>
      <w:r>
        <w:t xml:space="preserve">Experience in business valuation and acquisition due diligence</w:t>
      </w:r>
    </w:p>
    <w:p>
      <w:pPr>
        <w:pStyle w:val="Compact"/>
        <w:numPr>
          <w:numId w:val="1001"/>
          <w:ilvl w:val="0"/>
        </w:numPr>
      </w:pPr>
      <w:r>
        <w:t xml:space="preserve">Experience as an advisor to senior management</w:t>
      </w:r>
    </w:p>
    <w:p>
      <w:pPr>
        <w:pStyle w:val="Compact"/>
        <w:numPr>
          <w:numId w:val="1001"/>
          <w:ilvl w:val="0"/>
        </w:numPr>
      </w:pPr>
      <w:r>
        <w:t xml:space="preserve">Knowledge of the Canadian financial industry and financial products and services, an asset</w:t>
      </w:r>
    </w:p>
    <w:p>
      <w:pPr>
        <w:pStyle w:val="Compact"/>
        <w:numPr>
          <w:numId w:val="1001"/>
          <w:ilvl w:val="0"/>
        </w:numPr>
      </w:pPr>
      <w:r>
        <w:t xml:space="preserve">Discipline, innovation and team spirit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Peyton Bosco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trategy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trategy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2021-11-26T13:44:47Z</dcterms:created>
  <dcterms:modified xsi:type="dcterms:W3CDTF">2021-11-26T13:44:47Z</dcterms:modified>
</cp:coreProperties>
</file>