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https://www.velvetjobs.com/cover-letters/steward</w:t>
        </w:r>
      </w:hyperlink>
    </w:p>
    <w:p>
      <w:pPr>
        <w:pStyle w:val="Heading1"/>
      </w:pPr>
      <w:bookmarkStart w:id="21" w:name="example-of-steward-cover-letter"/>
      <w:r>
        <w:t xml:space="preserve">Example of Steward Cover Letter</w:t>
      </w:r>
      <w:bookmarkEnd w:id="21"/>
    </w:p>
    <w:p>
      <w:pPr>
        <w:pStyle w:val="Compact"/>
      </w:pPr>
      <w:r>
        <w:t xml:space="preserve">6172 Cecile Wall</w:t>
      </w:r>
      <w:r>
        <w:br w:type="textWrapping"/>
      </w:r>
      <w:r>
        <w:t xml:space="preserve">Brakusborough, NH 72314-7608</w:t>
      </w:r>
    </w:p>
    <w:p>
      <w:pPr>
        <w:pStyle w:val="Compact"/>
      </w:pPr>
      <w:r>
        <w:rPr>
          <w:b/>
        </w:rPr>
        <w:t xml:space="preserve">Dear Morgan Heidenreich,</w:t>
      </w:r>
    </w:p>
    <w:p>
      <w:pPr>
        <w:pStyle w:val="BodyText"/>
      </w:pPr>
      <w:r>
        <w:t xml:space="preserve">I am excited to be applying for the position of steward.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proper upkeep of walking trails, sidewalks, driveways, parking lots, planters, or other grounds features.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Operate pot-washing machinery and maintain a hygienic working environment following hygiene regulations and company standards</w:t>
      </w:r>
    </w:p>
    <w:p>
      <w:pPr>
        <w:pStyle w:val="Compact"/>
        <w:numPr>
          <w:numId w:val="1001"/>
          <w:ilvl w:val="0"/>
        </w:numPr>
      </w:pPr>
      <w:r>
        <w:t xml:space="preserve">Ensuring that all kitchen and back of house areas are kept clean and all equipment within the kitchen area is cleaned per the cleaning schedule</w:t>
      </w:r>
    </w:p>
    <w:p>
      <w:pPr>
        <w:pStyle w:val="Compact"/>
        <w:numPr>
          <w:numId w:val="1001"/>
          <w:ilvl w:val="0"/>
        </w:numPr>
      </w:pPr>
      <w:r>
        <w:t xml:space="preserve">Work with hands in water (hot and very hot) for extended periods of time</w:t>
      </w:r>
    </w:p>
    <w:p>
      <w:pPr>
        <w:pStyle w:val="Compact"/>
        <w:numPr>
          <w:numId w:val="1001"/>
          <w:ilvl w:val="0"/>
        </w:numPr>
      </w:pPr>
      <w:r>
        <w:t xml:space="preserve">Walking, stooping, standing, bending, lifting and sitting</w:t>
      </w:r>
    </w:p>
    <w:p>
      <w:pPr>
        <w:pStyle w:val="Compact"/>
        <w:numPr>
          <w:numId w:val="1001"/>
          <w:ilvl w:val="0"/>
        </w:numPr>
      </w:pPr>
      <w:r>
        <w:t xml:space="preserve">Workplace Hazardous Materials Information System (WHMIS) Certificate, Safe Food Handling certificate and both can be completed upon the commencement of employment</w:t>
      </w:r>
    </w:p>
    <w:p>
      <w:pPr>
        <w:pStyle w:val="Compact"/>
        <w:numPr>
          <w:numId w:val="1001"/>
          <w:ilvl w:val="0"/>
        </w:numPr>
      </w:pPr>
      <w:r>
        <w:t xml:space="preserve">Previous experience as a kitchen worker preferred</w:t>
      </w:r>
    </w:p>
    <w:p>
      <w:pPr>
        <w:pStyle w:val="Compact"/>
        <w:numPr>
          <w:numId w:val="1001"/>
          <w:ilvl w:val="0"/>
        </w:numPr>
      </w:pPr>
      <w:r>
        <w:t xml:space="preserve">Maintains work areas (kitchens, cooking preparation, etc), equipment (cook stoves, grills, stove hoods, deep fryers ), and utensils</w:t>
      </w:r>
    </w:p>
    <w:p>
      <w:pPr>
        <w:pStyle w:val="Compact"/>
        <w:numPr>
          <w:numId w:val="1001"/>
          <w:ilvl w:val="0"/>
        </w:numPr>
      </w:pPr>
      <w:r>
        <w:t xml:space="preserve">Removes and properly stores garbage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Greenfelder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ew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ew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2021-11-26T13:07:03Z</dcterms:created>
  <dcterms:modified xsi:type="dcterms:W3CDTF">2021-11-26T13:07:03Z</dcterms:modified>
</cp:coreProperties>
</file>