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https://www.velvetjobs.com/cover-letters/service-strategy</w:t>
        </w:r>
      </w:hyperlink>
    </w:p>
    <w:p>
      <w:pPr>
        <w:pStyle w:val="Heading1"/>
      </w:pPr>
      <w:bookmarkStart w:id="21" w:name="example-of-service-strategy-cover-letter"/>
      <w:r>
        <w:t xml:space="preserve">Example of Service Strategy Cover Letter</w:t>
      </w:r>
      <w:bookmarkEnd w:id="21"/>
    </w:p>
    <w:p>
      <w:pPr>
        <w:pStyle w:val="Compact"/>
      </w:pPr>
      <w:r>
        <w:t xml:space="preserve">279 Lubowitz Pine</w:t>
      </w:r>
      <w:r>
        <w:br w:type="textWrapping"/>
      </w:r>
      <w:r>
        <w:t xml:space="preserve">Zulauffort, CT 44228-5980</w:t>
      </w:r>
    </w:p>
    <w:p>
      <w:pPr>
        <w:pStyle w:val="Compact"/>
      </w:pPr>
      <w:r>
        <w:rPr>
          <w:b/>
        </w:rPr>
        <w:t xml:space="preserve">Dear Phoenix Rippin,</w:t>
      </w:r>
    </w:p>
    <w:p>
      <w:pPr>
        <w:pStyle w:val="BodyText"/>
      </w:pPr>
      <w:r>
        <w:t xml:space="preserve">I am excited to be applying for the position of service strategy.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insight and support to HQ Product Marketing &amp; Product leadership to inform the identification and development of new offerings (products, solutions or services).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Deep understanding of market available supply chain management systems and tools including shipping management systems, warehouse management systems and ERP systems (Mercury Gate, SAP, PeopleSoft)</w:t>
      </w:r>
    </w:p>
    <w:p>
      <w:pPr>
        <w:pStyle w:val="Compact"/>
        <w:numPr>
          <w:numId w:val="1001"/>
          <w:ilvl w:val="0"/>
        </w:numPr>
      </w:pPr>
      <w:r>
        <w:t xml:space="preserve">Experience implementing or managing the implementation of IT systems supporting logistics functions</w:t>
      </w:r>
    </w:p>
    <w:p>
      <w:pPr>
        <w:pStyle w:val="Compact"/>
        <w:numPr>
          <w:numId w:val="1001"/>
          <w:ilvl w:val="0"/>
        </w:numPr>
      </w:pPr>
      <w:r>
        <w:t xml:space="preserve">Previous experience managing a product development team preferred</w:t>
      </w:r>
    </w:p>
    <w:p>
      <w:pPr>
        <w:pStyle w:val="Compact"/>
        <w:numPr>
          <w:numId w:val="1001"/>
          <w:ilvl w:val="0"/>
        </w:numPr>
      </w:pPr>
      <w:r>
        <w:t xml:space="preserve">Budget or financial profit and loss experience</w:t>
      </w:r>
    </w:p>
    <w:p>
      <w:pPr>
        <w:pStyle w:val="Compact"/>
        <w:numPr>
          <w:numId w:val="1001"/>
          <w:ilvl w:val="0"/>
        </w:numPr>
      </w:pPr>
      <w:r>
        <w:t xml:space="preserve">Steering with all cross-funtional stakeholders in order to ensure Readiness of HQ and CS internal before launch of new product</w:t>
      </w:r>
    </w:p>
    <w:p>
      <w:pPr>
        <w:pStyle w:val="Compact"/>
        <w:numPr>
          <w:numId w:val="1001"/>
          <w:ilvl w:val="0"/>
        </w:numPr>
      </w:pPr>
      <w:r>
        <w:t xml:space="preserve">Create reports and work closely with different stakeholders</w:t>
      </w:r>
    </w:p>
    <w:p>
      <w:pPr>
        <w:pStyle w:val="Compact"/>
        <w:numPr>
          <w:numId w:val="1001"/>
          <w:ilvl w:val="0"/>
        </w:numPr>
      </w:pPr>
      <w:r>
        <w:t xml:space="preserve">Support of CS Strategy PMO (CS Projecthouse)</w:t>
      </w:r>
    </w:p>
    <w:p>
      <w:pPr>
        <w:pStyle w:val="Compact"/>
        <w:numPr>
          <w:numId w:val="1001"/>
          <w:ilvl w:val="0"/>
        </w:numPr>
      </w:pPr>
      <w:r>
        <w:t xml:space="preserve">Support of Outsourcing/Insourcing Japan Strategy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Landry Pfannerstill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rvice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rvice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2021-12-03T10:48:08Z</dcterms:created>
  <dcterms:modified xsi:type="dcterms:W3CDTF">2021-12-03T10:48:08Z</dcterms:modified>
</cp:coreProperties>
</file>