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https://www.velvetjobs.com/cover-letters/service-administrator</w:t>
        </w:r>
      </w:hyperlink>
    </w:p>
    <w:p>
      <w:pPr>
        <w:pStyle w:val="Heading1"/>
      </w:pPr>
      <w:bookmarkStart w:id="21" w:name="example-of-service-administrator-cover-letter"/>
      <w:r>
        <w:t xml:space="preserve">Example of Service Administrator Cover Letter</w:t>
      </w:r>
      <w:bookmarkEnd w:id="21"/>
    </w:p>
    <w:p>
      <w:pPr>
        <w:pStyle w:val="Compact"/>
      </w:pPr>
      <w:r>
        <w:t xml:space="preserve">3400 Lesch Meadow</w:t>
      </w:r>
      <w:r>
        <w:br w:type="textWrapping"/>
      </w:r>
      <w:r>
        <w:t xml:space="preserve">Traceyburgh, IN 46635-8979</w:t>
      </w:r>
    </w:p>
    <w:p>
      <w:pPr>
        <w:pStyle w:val="Compact"/>
      </w:pPr>
      <w:r>
        <w:rPr>
          <w:b/>
        </w:rPr>
        <w:t xml:space="preserve">Dear Peyton Shanahan,</w:t>
      </w:r>
    </w:p>
    <w:p>
      <w:pPr>
        <w:pStyle w:val="BodyText"/>
      </w:pPr>
      <w:r>
        <w:t xml:space="preserve">I am excited to be applying for the position of service administrator.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guidance on the technical architecture for all SAP components in order to meet the needs of the business.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To receive service reports from technicians/engineers, compute billable hours and compile for monthly reporting</w:t>
      </w:r>
    </w:p>
    <w:p>
      <w:pPr>
        <w:pStyle w:val="Compact"/>
        <w:numPr>
          <w:numId w:val="1001"/>
          <w:ilvl w:val="0"/>
        </w:numPr>
      </w:pPr>
      <w:r>
        <w:t xml:space="preserve">To invoice customers upon completion of service jobs</w:t>
      </w:r>
    </w:p>
    <w:p>
      <w:pPr>
        <w:pStyle w:val="Compact"/>
        <w:numPr>
          <w:numId w:val="1001"/>
          <w:ilvl w:val="0"/>
        </w:numPr>
      </w:pPr>
      <w:r>
        <w:t xml:space="preserve">To generate preliminary monthly report</w:t>
      </w:r>
    </w:p>
    <w:p>
      <w:pPr>
        <w:pStyle w:val="Compact"/>
        <w:numPr>
          <w:numId w:val="1001"/>
          <w:ilvl w:val="0"/>
        </w:numPr>
      </w:pPr>
      <w:r>
        <w:t xml:space="preserve">To arrange all travel/logistics/visa matters for service department</w:t>
      </w:r>
    </w:p>
    <w:p>
      <w:pPr>
        <w:pStyle w:val="Compact"/>
        <w:numPr>
          <w:numId w:val="1001"/>
          <w:ilvl w:val="0"/>
        </w:numPr>
      </w:pPr>
      <w:r>
        <w:t xml:space="preserve">To support and train regional offices in service admin process</w:t>
      </w:r>
    </w:p>
    <w:p>
      <w:pPr>
        <w:pStyle w:val="Compact"/>
        <w:numPr>
          <w:numId w:val="1001"/>
          <w:ilvl w:val="0"/>
        </w:numPr>
      </w:pPr>
      <w:r>
        <w:t xml:space="preserve">Provide administration support to the service manager &amp; service team</w:t>
      </w:r>
    </w:p>
    <w:p>
      <w:pPr>
        <w:pStyle w:val="Compact"/>
        <w:numPr>
          <w:numId w:val="1001"/>
          <w:ilvl w:val="0"/>
        </w:numPr>
      </w:pPr>
      <w:r>
        <w:t xml:space="preserve">Perform other job functions as assigned by the Service Manager</w:t>
      </w:r>
    </w:p>
    <w:p>
      <w:pPr>
        <w:pStyle w:val="Compact"/>
        <w:numPr>
          <w:numId w:val="1001"/>
          <w:ilvl w:val="0"/>
        </w:numPr>
      </w:pPr>
      <w:r>
        <w:t xml:space="preserve">A team player and be able to work in a fast pace environment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Morgan Kuhic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rvi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rvi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2021-11-26T13:46:43Z</dcterms:created>
  <dcterms:modified xsi:type="dcterms:W3CDTF">2021-11-26T13:46:43Z</dcterms:modified>
</cp:coreProperties>
</file>