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https://www.velvetjobs.com/cover-letters/senior-vice-president</w:t>
        </w:r>
      </w:hyperlink>
    </w:p>
    <w:p>
      <w:pPr>
        <w:pStyle w:val="Heading1"/>
      </w:pPr>
      <w:bookmarkStart w:id="21" w:name="example-of-senior-vice-president-cover-letter"/>
      <w:r>
        <w:t xml:space="preserve">Example of Senior Vice President Cover Letter</w:t>
      </w:r>
      <w:bookmarkEnd w:id="21"/>
    </w:p>
    <w:p>
      <w:pPr>
        <w:pStyle w:val="Compact"/>
      </w:pPr>
      <w:r>
        <w:t xml:space="preserve">112 Labadie Neck</w:t>
      </w:r>
      <w:r>
        <w:br w:type="textWrapping"/>
      </w:r>
      <w:r>
        <w:t xml:space="preserve">East Neva, WA 25183</w:t>
      </w:r>
    </w:p>
    <w:p>
      <w:pPr>
        <w:pStyle w:val="Compact"/>
      </w:pPr>
      <w:r>
        <w:rPr>
          <w:b/>
        </w:rPr>
        <w:t xml:space="preserve">Dear Morgan Turcotte,</w:t>
      </w:r>
    </w:p>
    <w:p>
      <w:pPr>
        <w:pStyle w:val="BodyText"/>
      </w:pPr>
      <w:r>
        <w:t xml:space="preserve">I submit this application to express my sincere interest in the senior vice president position.</w:t>
      </w:r>
    </w:p>
    <w:p>
      <w:pPr>
        <w:pStyle w:val="BodyText"/>
      </w:pPr>
      <w:r>
        <w:t xml:space="preserve">In the previous role, I was responsible for consultation and guidance to organizational leaders on all matters related to Division financial management practices and operational performance.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Demonstrated track record of successful execution of key strategic partnerships</w:t>
      </w:r>
    </w:p>
    <w:p>
      <w:pPr>
        <w:pStyle w:val="Compact"/>
        <w:numPr>
          <w:numId w:val="1001"/>
          <w:ilvl w:val="0"/>
        </w:numPr>
      </w:pPr>
      <w:r>
        <w:t xml:space="preserve">High impact experience in process management and production evaluation, preferably with creative or development resources</w:t>
      </w:r>
    </w:p>
    <w:p>
      <w:pPr>
        <w:pStyle w:val="Compact"/>
        <w:numPr>
          <w:numId w:val="1001"/>
          <w:ilvl w:val="0"/>
        </w:numPr>
      </w:pPr>
      <w:r>
        <w:t xml:space="preserve">Results based focus, with a collaborative style</w:t>
      </w:r>
    </w:p>
    <w:p>
      <w:pPr>
        <w:pStyle w:val="Compact"/>
        <w:numPr>
          <w:numId w:val="1001"/>
          <w:ilvl w:val="0"/>
        </w:numPr>
      </w:pPr>
      <w:r>
        <w:t xml:space="preserve">Passion for entertainment, and a cultural fit with Blizzard’s game driven culture</w:t>
      </w:r>
    </w:p>
    <w:p>
      <w:pPr>
        <w:pStyle w:val="Compact"/>
        <w:numPr>
          <w:numId w:val="1001"/>
          <w:ilvl w:val="0"/>
        </w:numPr>
      </w:pPr>
      <w:r>
        <w:t xml:space="preserve">Strong professional relationships with senior team members from major retailers nationwide</w:t>
      </w:r>
    </w:p>
    <w:p>
      <w:pPr>
        <w:pStyle w:val="Compact"/>
        <w:numPr>
          <w:numId w:val="1001"/>
          <w:ilvl w:val="0"/>
        </w:numPr>
      </w:pPr>
      <w:r>
        <w:t xml:space="preserve">Sales planning, strategy, category management and customer marketing experience within a traditional consumer products company</w:t>
      </w:r>
    </w:p>
    <w:p>
      <w:pPr>
        <w:pStyle w:val="Compact"/>
        <w:numPr>
          <w:numId w:val="1001"/>
          <w:ilvl w:val="0"/>
        </w:numPr>
      </w:pPr>
      <w:r>
        <w:t xml:space="preserve">Excellent relationship building skills with proven sales success managing key account partnerships</w:t>
      </w:r>
    </w:p>
    <w:p>
      <w:pPr>
        <w:pStyle w:val="Compact"/>
        <w:numPr>
          <w:numId w:val="1001"/>
          <w:ilvl w:val="0"/>
        </w:numPr>
      </w:pPr>
      <w:r>
        <w:t xml:space="preserve">Strong knowledge of syndicated data analysis, data metrics, shopper behavior, brand, competitive and category volumes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senior vice president.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Charlie Graham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senior-vice-presiden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senior-vice-presid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2021-12-03T10:19:00Z</dcterms:created>
  <dcterms:modified xsi:type="dcterms:W3CDTF">2021-12-03T10:19:00Z</dcterms:modified>
</cp:coreProperties>
</file>