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https://www.velvetjobs.com/cover-letters/senior-manager-manager</w:t>
        </w:r>
      </w:hyperlink>
    </w:p>
    <w:p>
      <w:pPr>
        <w:pStyle w:val="Heading1"/>
      </w:pPr>
      <w:bookmarkStart w:id="21" w:name="example-of-senior-manager-manager-cover-letter"/>
      <w:r>
        <w:t xml:space="preserve">Example of Senior Manager / Manager Cover Letter</w:t>
      </w:r>
      <w:bookmarkEnd w:id="21"/>
    </w:p>
    <w:p>
      <w:pPr>
        <w:pStyle w:val="Compact"/>
      </w:pPr>
      <w:r>
        <w:t xml:space="preserve">393 Monet Mill</w:t>
      </w:r>
      <w:r>
        <w:br w:type="textWrapping"/>
      </w:r>
      <w:r>
        <w:t xml:space="preserve">West Markus, KY 27835</w:t>
      </w:r>
    </w:p>
    <w:p>
      <w:pPr>
        <w:pStyle w:val="Compact"/>
      </w:pPr>
      <w:r>
        <w:rPr>
          <w:b/>
        </w:rPr>
        <w:t xml:space="preserve">Dear Tatum Kerluke,</w:t>
      </w:r>
    </w:p>
    <w:p>
      <w:pPr>
        <w:pStyle w:val="BodyText"/>
      </w:pPr>
      <w:r>
        <w:t xml:space="preserve">Please consider me for the senior manager / manager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technical accounting support for business unit finance management and other corporate functions such as Treasury, Tax, Corporate Consolidations, Revenue Control, Internal Audit, Financial Planning &amp; Analysis, Internal Controls and Business Operating units.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Be a strong team player and develop a strong relationship and mentor members of the Quant team</w:t>
      </w:r>
    </w:p>
    <w:p>
      <w:pPr>
        <w:pStyle w:val="Compact"/>
        <w:numPr>
          <w:numId w:val="1001"/>
          <w:ilvl w:val="0"/>
        </w:numPr>
      </w:pPr>
      <w:r>
        <w:t xml:space="preserve">Build and maintain collaborative relationships with all stakeholders to enable the timely delivery of tasks</w:t>
      </w:r>
    </w:p>
    <w:p>
      <w:pPr>
        <w:pStyle w:val="Compact"/>
        <w:numPr>
          <w:numId w:val="1001"/>
          <w:ilvl w:val="0"/>
        </w:numPr>
      </w:pPr>
      <w:r>
        <w:t xml:space="preserve">Assigns prioritised projects to subordinate Delivery Managers and holds them accountable for the delivery while overseeing the delivery process and stakeholder engagement</w:t>
      </w:r>
    </w:p>
    <w:p>
      <w:pPr>
        <w:pStyle w:val="Compact"/>
        <w:numPr>
          <w:numId w:val="1001"/>
          <w:ilvl w:val="0"/>
        </w:numPr>
      </w:pPr>
      <w:r>
        <w:t xml:space="preserve">Be willing to take responsibility for meeting the needs of the team, keeping staff involved and up-to-date</w:t>
      </w:r>
    </w:p>
    <w:p>
      <w:pPr>
        <w:pStyle w:val="Compact"/>
        <w:numPr>
          <w:numId w:val="1001"/>
          <w:ilvl w:val="0"/>
        </w:numPr>
      </w:pPr>
      <w:r>
        <w:t xml:space="preserve">Ensure self and team adhere to applicable compliance requirements</w:t>
      </w:r>
    </w:p>
    <w:p>
      <w:pPr>
        <w:pStyle w:val="Compact"/>
        <w:numPr>
          <w:numId w:val="1001"/>
          <w:ilvl w:val="0"/>
        </w:numPr>
      </w:pPr>
      <w:r>
        <w:t xml:space="preserve">Has several professional certifications</w:t>
      </w:r>
    </w:p>
    <w:p>
      <w:pPr>
        <w:pStyle w:val="Compact"/>
        <w:numPr>
          <w:numId w:val="1001"/>
          <w:ilvl w:val="0"/>
        </w:numPr>
      </w:pPr>
      <w:r>
        <w:t xml:space="preserve">Earned media front but able to flex and shows expertise in other marketing channels</w:t>
      </w:r>
    </w:p>
    <w:p>
      <w:pPr>
        <w:pStyle w:val="Compact"/>
        <w:numPr>
          <w:numId w:val="1001"/>
          <w:ilvl w:val="0"/>
        </w:numPr>
      </w:pPr>
      <w:r>
        <w:t xml:space="preserve">Top notch time project/management skills, able to manage multiple team members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Briar Wehner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manag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manag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2021-12-03T12:12:47Z</dcterms:created>
  <dcterms:modified xsi:type="dcterms:W3CDTF">2021-12-03T12:12:47Z</dcterms:modified>
</cp:coreProperties>
</file>