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https://www.velvetjobs.com/cover-letters/senior-executive-assistant</w:t>
        </w:r>
      </w:hyperlink>
    </w:p>
    <w:p>
      <w:pPr>
        <w:pStyle w:val="Heading1"/>
      </w:pPr>
      <w:bookmarkStart w:id="21" w:name="example-of-senior-executive-assistant-cover-letter"/>
      <w:r>
        <w:t xml:space="preserve">Example of Senior Executive Assistant Cover Letter</w:t>
      </w:r>
      <w:bookmarkEnd w:id="21"/>
    </w:p>
    <w:p>
      <w:pPr>
        <w:pStyle w:val="Compact"/>
      </w:pPr>
      <w:r>
        <w:t xml:space="preserve">72202 Bergstrom Trafficway</w:t>
      </w:r>
      <w:r>
        <w:br w:type="textWrapping"/>
      </w:r>
      <w:r>
        <w:t xml:space="preserve">Shadland, SC 48680</w:t>
      </w:r>
    </w:p>
    <w:p>
      <w:pPr>
        <w:pStyle w:val="Compact"/>
      </w:pPr>
      <w:r>
        <w:rPr>
          <w:b/>
        </w:rPr>
        <w:t xml:space="preserve">Dear Max Hills,</w:t>
      </w:r>
    </w:p>
    <w:p>
      <w:pPr>
        <w:pStyle w:val="BodyText"/>
      </w:pPr>
      <w:r>
        <w:t xml:space="preserve">Please consider me for the senior executive assistant opportunity. I am including my resume that lists my qualifications and experience.</w:t>
      </w:r>
    </w:p>
    <w:p>
      <w:pPr>
        <w:pStyle w:val="BodyText"/>
      </w:pPr>
      <w:r>
        <w:t xml:space="preserve">In my previous role, I was responsible for administrative support on daily basis while understanding company operations, policies, and procedures.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Exercises good judgment/decision making</w:t>
      </w:r>
    </w:p>
    <w:p>
      <w:pPr>
        <w:pStyle w:val="Compact"/>
        <w:numPr>
          <w:numId w:val="1001"/>
          <w:ilvl w:val="0"/>
        </w:numPr>
      </w:pPr>
      <w:r>
        <w:t xml:space="preserve">Anticipates problems and acts accordingly</w:t>
      </w:r>
    </w:p>
    <w:p>
      <w:pPr>
        <w:pStyle w:val="Compact"/>
        <w:numPr>
          <w:numId w:val="1001"/>
          <w:ilvl w:val="0"/>
        </w:numPr>
      </w:pPr>
      <w:r>
        <w:t xml:space="preserve">Client management/service experience highly preferred</w:t>
      </w:r>
    </w:p>
    <w:p>
      <w:pPr>
        <w:pStyle w:val="Compact"/>
        <w:numPr>
          <w:numId w:val="1001"/>
          <w:ilvl w:val="0"/>
        </w:numPr>
      </w:pPr>
      <w:r>
        <w:t xml:space="preserve">Experience or interest in Financial Services</w:t>
      </w:r>
    </w:p>
    <w:p>
      <w:pPr>
        <w:pStyle w:val="Compact"/>
        <w:numPr>
          <w:numId w:val="1001"/>
          <w:ilvl w:val="0"/>
        </w:numPr>
      </w:pPr>
      <w:r>
        <w:t xml:space="preserve">Collaborative personality, an interest in learning and a passion for improvement</w:t>
      </w:r>
    </w:p>
    <w:p>
      <w:pPr>
        <w:pStyle w:val="Compact"/>
        <w:numPr>
          <w:numId w:val="1001"/>
          <w:ilvl w:val="0"/>
        </w:numPr>
      </w:pPr>
      <w:r>
        <w:t xml:space="preserve">Excellent verbal and written communication and strong attention to detail</w:t>
      </w:r>
    </w:p>
    <w:p>
      <w:pPr>
        <w:pStyle w:val="Compact"/>
        <w:numPr>
          <w:numId w:val="1001"/>
          <w:ilvl w:val="0"/>
        </w:numPr>
      </w:pPr>
      <w:r>
        <w:t xml:space="preserve">Knowledge of the organization's structure, operations and policies and previous experience with Concur, Workday, ServiceNow is an asset</w:t>
      </w:r>
    </w:p>
    <w:p>
      <w:pPr>
        <w:pStyle w:val="Compact"/>
        <w:numPr>
          <w:numId w:val="1001"/>
          <w:ilvl w:val="0"/>
        </w:numPr>
      </w:pPr>
      <w:r>
        <w:t xml:space="preserve">Proficiency with Microsoft Word, PowerPoint &amp; Excel, MS Outlook e-mail and calendar, and Internet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Koch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execu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execu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2021-12-03T11:16:27Z</dcterms:created>
  <dcterms:modified xsi:type="dcterms:W3CDTF">2021-12-03T11:16:27Z</dcterms:modified>
</cp:coreProperties>
</file>