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https://www.velvetjobs.com/cover-letters/security-expert</w:t>
        </w:r>
      </w:hyperlink>
    </w:p>
    <w:p>
      <w:pPr>
        <w:pStyle w:val="Heading1"/>
      </w:pPr>
      <w:bookmarkStart w:id="21" w:name="example-of-security-expert-cover-letter"/>
      <w:r>
        <w:t xml:space="preserve">Example of Security Expert Cover Letter</w:t>
      </w:r>
      <w:bookmarkEnd w:id="21"/>
    </w:p>
    <w:p>
      <w:pPr>
        <w:pStyle w:val="Compact"/>
      </w:pPr>
      <w:r>
        <w:t xml:space="preserve">90422 Luciano Point</w:t>
      </w:r>
      <w:r>
        <w:br w:type="textWrapping"/>
      </w:r>
      <w:r>
        <w:t xml:space="preserve">Donniechester, IA 87430</w:t>
      </w:r>
    </w:p>
    <w:p>
      <w:pPr>
        <w:pStyle w:val="Compact"/>
      </w:pPr>
      <w:r>
        <w:rPr>
          <w:b/>
        </w:rPr>
        <w:t xml:space="preserve">Dear Corey Witting,</w:t>
      </w:r>
    </w:p>
    <w:p>
      <w:pPr>
        <w:pStyle w:val="BodyText"/>
      </w:pPr>
      <w:r>
        <w:t xml:space="preserve">I am excited to be applying for the position of security expert. Please accept this letter and the attached resume as my interest in this position.</w:t>
      </w:r>
    </w:p>
    <w:p>
      <w:pPr>
        <w:pStyle w:val="BodyText"/>
      </w:pPr>
      <w:r>
        <w:t xml:space="preserve">Previously, I was responsible for project-based engineering and on-going enhancement engineering support for WAN/IWAN, LAN, and WAN acceleration, coordinating with other SMEs or Senior Network Engineers.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Deep expertise with B2E, B2B, and B2C implementation solutions</w:t>
      </w:r>
    </w:p>
    <w:p>
      <w:pPr>
        <w:pStyle w:val="Compact"/>
        <w:numPr>
          <w:numId w:val="1001"/>
          <w:ilvl w:val="0"/>
        </w:numPr>
      </w:pPr>
      <w:r>
        <w:t xml:space="preserve">Deep expertise implementing IAM solutions with SAAS and cloud based technologies</w:t>
      </w:r>
    </w:p>
    <w:p>
      <w:pPr>
        <w:pStyle w:val="Compact"/>
        <w:numPr>
          <w:numId w:val="1001"/>
          <w:ilvl w:val="0"/>
        </w:numPr>
      </w:pPr>
      <w:r>
        <w:t xml:space="preserve">Experience working directly with technologies vendors for technology implementation and optimization</w:t>
      </w:r>
    </w:p>
    <w:p>
      <w:pPr>
        <w:pStyle w:val="Compact"/>
        <w:numPr>
          <w:numId w:val="1001"/>
          <w:ilvl w:val="0"/>
        </w:numPr>
      </w:pPr>
      <w:r>
        <w:t xml:space="preserve">Experience with Sail Point IdentityIQ, CyberArk, and Okta Technologies</w:t>
      </w:r>
    </w:p>
    <w:p>
      <w:pPr>
        <w:pStyle w:val="Compact"/>
        <w:numPr>
          <w:numId w:val="1001"/>
          <w:ilvl w:val="0"/>
        </w:numPr>
      </w:pPr>
      <w:r>
        <w:t xml:space="preserve">Experience with IAM systems on both Windows and UNIX (Linux, Sun, HP, AIX) platforms</w:t>
      </w:r>
    </w:p>
    <w:p>
      <w:pPr>
        <w:pStyle w:val="Compact"/>
        <w:numPr>
          <w:numId w:val="1001"/>
          <w:ilvl w:val="0"/>
        </w:numPr>
      </w:pPr>
      <w:r>
        <w:t xml:space="preserve">System design integration planning for multiple large-scale installations</w:t>
      </w:r>
    </w:p>
    <w:p>
      <w:pPr>
        <w:pStyle w:val="Compact"/>
        <w:numPr>
          <w:numId w:val="1001"/>
          <w:ilvl w:val="0"/>
        </w:numPr>
      </w:pPr>
      <w:r>
        <w:t xml:space="preserve">System Test and Evaluation, planning execution and management</w:t>
      </w:r>
    </w:p>
    <w:p>
      <w:pPr>
        <w:pStyle w:val="Compact"/>
        <w:numPr>
          <w:numId w:val="1001"/>
          <w:ilvl w:val="0"/>
        </w:numPr>
      </w:pPr>
      <w:r>
        <w:t xml:space="preserve">System requirements planning and oversight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Borer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2021-12-03T12:57:40Z</dcterms:created>
  <dcterms:modified xsi:type="dcterms:W3CDTF">2021-12-03T12:57:40Z</dcterms:modified>
</cp:coreProperties>
</file>