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https://www.velvetjobs.com/cover-letters/sap-mm</w:t>
        </w:r>
      </w:hyperlink>
    </w:p>
    <w:p>
      <w:pPr>
        <w:pStyle w:val="Heading1"/>
      </w:pPr>
      <w:bookmarkStart w:id="21" w:name="example-of-sap-mm-cover-letter"/>
      <w:r>
        <w:t xml:space="preserve">Example of SAP MM Cover Letter</w:t>
      </w:r>
      <w:bookmarkEnd w:id="21"/>
    </w:p>
    <w:p>
      <w:pPr>
        <w:pStyle w:val="Compact"/>
      </w:pPr>
      <w:r>
        <w:t xml:space="preserve">65999 Legros Ferry</w:t>
      </w:r>
      <w:r>
        <w:br w:type="textWrapping"/>
      </w:r>
      <w:r>
        <w:t xml:space="preserve">New Latoria, NE 52417</w:t>
      </w:r>
    </w:p>
    <w:p>
      <w:pPr>
        <w:pStyle w:val="Compact"/>
      </w:pPr>
      <w:r>
        <w:rPr>
          <w:b/>
        </w:rPr>
        <w:t xml:space="preserve">Dear Quinn Osinski,</w:t>
      </w:r>
    </w:p>
    <w:p>
      <w:pPr>
        <w:pStyle w:val="BodyText"/>
      </w:pPr>
      <w:r>
        <w:t xml:space="preserve">Please consider me for the SAP MM opportunity. I am including my resume that lists my qualifications and experience.</w:t>
      </w:r>
    </w:p>
    <w:p>
      <w:pPr>
        <w:pStyle w:val="BodyText"/>
      </w:pPr>
      <w:r>
        <w:t xml:space="preserve">In the previous role, I was responsible for advice, guidance and support to the business user community and the cbFC project team related to SAP MM functionality, configuration and recognized best practices.</w:t>
      </w:r>
    </w:p>
    <w:p>
      <w:pPr>
        <w:pStyle w:val="BodyText"/>
      </w:pPr>
      <w:r>
        <w:t xml:space="preserve">Please consider my qualifications and experience:</w:t>
      </w:r>
    </w:p>
    <w:p>
      <w:pPr>
        <w:pStyle w:val="Compact"/>
        <w:numPr>
          <w:numId w:val="1001"/>
          <w:ilvl w:val="0"/>
        </w:numPr>
      </w:pPr>
      <w:r>
        <w:t xml:space="preserve">Should have working knowledge of IDocs, application monitoring, understanding of third party interfaces with SAP</w:t>
      </w:r>
    </w:p>
    <w:p>
      <w:pPr>
        <w:pStyle w:val="Compact"/>
        <w:numPr>
          <w:numId w:val="1001"/>
          <w:ilvl w:val="0"/>
        </w:numPr>
      </w:pPr>
      <w:r>
        <w:t xml:space="preserve">Should have involved in root cause analysis and problem management</w:t>
      </w:r>
    </w:p>
    <w:p>
      <w:pPr>
        <w:pStyle w:val="Compact"/>
        <w:numPr>
          <w:numId w:val="1001"/>
          <w:ilvl w:val="0"/>
        </w:numPr>
      </w:pPr>
      <w:r>
        <w:t xml:space="preserve">Should also have knowledge of SAP SD - Orders, Deliveries, Shipments, Invoicing, Sales and settlements</w:t>
      </w:r>
    </w:p>
    <w:p>
      <w:pPr>
        <w:pStyle w:val="Compact"/>
        <w:numPr>
          <w:numId w:val="1001"/>
          <w:ilvl w:val="0"/>
        </w:numPr>
      </w:pPr>
      <w:r>
        <w:t xml:space="preserve">Flexible to work in shifts across APAC / EUROPE</w:t>
      </w:r>
    </w:p>
    <w:p>
      <w:pPr>
        <w:pStyle w:val="Compact"/>
        <w:numPr>
          <w:numId w:val="1001"/>
          <w:ilvl w:val="0"/>
        </w:numPr>
      </w:pPr>
      <w:r>
        <w:t xml:space="preserve">Proficient in identifying business, system, and operational implementation dependencies, developing plans to actively track and manage implementation dependencies, and evaluating business readiness and user training for transition to new system</w:t>
      </w:r>
    </w:p>
    <w:p>
      <w:pPr>
        <w:pStyle w:val="Compact"/>
        <w:numPr>
          <w:numId w:val="1001"/>
          <w:ilvl w:val="0"/>
        </w:numPr>
      </w:pPr>
      <w:r>
        <w:t xml:space="preserve">In-depth understanding in supply chain business processes in FMCG or retail industry</w:t>
      </w:r>
    </w:p>
    <w:p>
      <w:pPr>
        <w:pStyle w:val="Compact"/>
        <w:numPr>
          <w:numId w:val="1001"/>
          <w:ilvl w:val="0"/>
        </w:numPr>
      </w:pPr>
      <w:r>
        <w:t xml:space="preserve">Able to apply strong written and verbal communications skills to manage communication at all levels within the organization</w:t>
      </w:r>
    </w:p>
    <w:p>
      <w:pPr>
        <w:pStyle w:val="Compact"/>
        <w:numPr>
          <w:numId w:val="1001"/>
          <w:ilvl w:val="0"/>
        </w:numPr>
      </w:pPr>
      <w:r>
        <w:t xml:space="preserve">Willing to work in a team-working environment</w:t>
      </w:r>
    </w:p>
    <w:p>
      <w:pPr>
        <w:pStyle w:val="FirstParagraph"/>
      </w:pPr>
      <w:r>
        <w:rPr>
          <w:b/>
        </w:rPr>
        <w:t xml:space="preserve">Thank you for taking your time to review my application.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Gray Lockman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sap-mm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sap-mm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2021-12-03T10:53:04Z</dcterms:created>
  <dcterms:modified xsi:type="dcterms:W3CDTF">2021-12-03T10:53:04Z</dcterms:modified>
</cp:coreProperties>
</file>