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https://www.velvetjobs.com/cover-letters/residential-manager</w:t>
        </w:r>
      </w:hyperlink>
    </w:p>
    <w:p>
      <w:pPr>
        <w:pStyle w:val="Heading1"/>
      </w:pPr>
      <w:bookmarkStart w:id="21" w:name="example-of-residential-manager-cover-letter"/>
      <w:r>
        <w:t xml:space="preserve">Example of Residential Manager Cover Letter</w:t>
      </w:r>
      <w:bookmarkEnd w:id="21"/>
    </w:p>
    <w:p>
      <w:pPr>
        <w:pStyle w:val="Compact"/>
      </w:pPr>
      <w:r>
        <w:t xml:space="preserve">697 Jordon Keys</w:t>
      </w:r>
      <w:r>
        <w:br w:type="textWrapping"/>
      </w:r>
      <w:r>
        <w:t xml:space="preserve">Streichchester, UT 68440</w:t>
      </w:r>
    </w:p>
    <w:p>
      <w:pPr>
        <w:pStyle w:val="Compact"/>
      </w:pPr>
      <w:r>
        <w:rPr>
          <w:b/>
        </w:rPr>
        <w:t xml:space="preserve">Dear Reese Jakubowski,</w:t>
      </w:r>
    </w:p>
    <w:p>
      <w:pPr>
        <w:pStyle w:val="BodyText"/>
      </w:pPr>
      <w:r>
        <w:t xml:space="preserve">I am excited to be applying for the position of residential manager.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services covering areas of OH&amp;S, including workers’ compensation, accidents and injuries investigation, corrective and preventative measures while complying with local, state and federal rules and regulations.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motivating professional teams in a fast-paced, challenging, and rewarding work environment</w:t>
      </w:r>
    </w:p>
    <w:p>
      <w:pPr>
        <w:pStyle w:val="Compact"/>
        <w:numPr>
          <w:numId w:val="1001"/>
          <w:ilvl w:val="0"/>
        </w:numPr>
      </w:pPr>
      <w:r>
        <w:t xml:space="preserve">Proven presentation and negotiation skills at all levels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Comprehensive knowledge of procedures</w:t>
      </w:r>
    </w:p>
    <w:p>
      <w:pPr>
        <w:pStyle w:val="Compact"/>
        <w:numPr>
          <w:numId w:val="1001"/>
          <w:ilvl w:val="0"/>
        </w:numPr>
      </w:pPr>
      <w:r>
        <w:t xml:space="preserve">Completion or willingness to complete level 3 award in management and leadership</w:t>
      </w:r>
    </w:p>
    <w:p>
      <w:pPr>
        <w:pStyle w:val="Compact"/>
        <w:numPr>
          <w:numId w:val="1001"/>
          <w:ilvl w:val="0"/>
        </w:numPr>
      </w:pPr>
      <w:r>
        <w:t xml:space="preserve">Previous experience within renewal energy industry (wind and/or solar preferred)</w:t>
      </w:r>
    </w:p>
    <w:p>
      <w:pPr>
        <w:pStyle w:val="Compact"/>
        <w:numPr>
          <w:numId w:val="1001"/>
          <w:ilvl w:val="0"/>
        </w:numPr>
      </w:pPr>
      <w:r>
        <w:t xml:space="preserve">Capable of identifying and resolving legal and business issues, appropriately balancing legal issues with business risk</w:t>
      </w:r>
    </w:p>
    <w:p>
      <w:pPr>
        <w:pStyle w:val="Compact"/>
        <w:numPr>
          <w:numId w:val="1001"/>
          <w:ilvl w:val="0"/>
        </w:numPr>
      </w:pPr>
      <w:r>
        <w:t xml:space="preserve">Comfortable in fast-paced, growing company</w:t>
      </w:r>
    </w:p>
    <w:p>
      <w:pPr>
        <w:pStyle w:val="Compact"/>
        <w:numPr>
          <w:numId w:val="1001"/>
          <w:ilvl w:val="0"/>
        </w:numPr>
      </w:pPr>
      <w:r>
        <w:t xml:space="preserve">Detail-oriented and capable of driving multiple projects simultaneously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Boyle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sident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sident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2021-11-26T12:26:48Z</dcterms:created>
  <dcterms:modified xsi:type="dcterms:W3CDTF">2021-11-26T12:26:48Z</dcterms:modified>
</cp:coreProperties>
</file>