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https://www.velvetjobs.com/cover-letters/research-development</w:t>
        </w:r>
      </w:hyperlink>
    </w:p>
    <w:p>
      <w:pPr>
        <w:pStyle w:val="Heading1"/>
      </w:pPr>
      <w:bookmarkStart w:id="21" w:name="example-of-research-development-cover-letter"/>
      <w:r>
        <w:t xml:space="preserve">Example of Research &amp; Development Cover Letter</w:t>
      </w:r>
      <w:bookmarkEnd w:id="21"/>
    </w:p>
    <w:p>
      <w:pPr>
        <w:pStyle w:val="Compact"/>
      </w:pPr>
      <w:r>
        <w:t xml:space="preserve">14261 Marvin Fork</w:t>
      </w:r>
      <w:r>
        <w:br w:type="textWrapping"/>
      </w:r>
      <w:r>
        <w:t xml:space="preserve">Port Janine, UT 47267-8635</w:t>
      </w:r>
    </w:p>
    <w:p>
      <w:pPr>
        <w:pStyle w:val="Compact"/>
      </w:pPr>
      <w:r>
        <w:rPr>
          <w:b/>
        </w:rPr>
        <w:t xml:space="preserve">Dear Parker Stiedemann,</w:t>
      </w:r>
    </w:p>
    <w:p>
      <w:pPr>
        <w:pStyle w:val="BodyText"/>
      </w:pPr>
      <w:r>
        <w:t xml:space="preserve">Please consider me for the research &amp; development opportunity. I am including my resume that lists my qualifications and experience.</w:t>
      </w:r>
    </w:p>
    <w:p>
      <w:pPr>
        <w:pStyle w:val="BodyText"/>
      </w:pPr>
      <w:r>
        <w:t xml:space="preserve">Previously, I was responsible for analytical or experimental support to more than one project in a team environment, which can include literature reviews, testing, design, and simulation development.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Worked for global, multi national organisation, preferably USA owned</w:t>
      </w:r>
    </w:p>
    <w:p>
      <w:pPr>
        <w:pStyle w:val="Compact"/>
        <w:numPr>
          <w:numId w:val="1001"/>
          <w:ilvl w:val="0"/>
        </w:numPr>
      </w:pPr>
      <w:r>
        <w:t xml:space="preserve">Requirement to attend meetings, conferences, site visits and inspections in India and globally</w:t>
      </w:r>
    </w:p>
    <w:p>
      <w:pPr>
        <w:pStyle w:val="Compact"/>
        <w:numPr>
          <w:numId w:val="1001"/>
          <w:ilvl w:val="0"/>
        </w:numPr>
      </w:pPr>
      <w:r>
        <w:t xml:space="preserve">Work to flexible time schedule including hours of work</w:t>
      </w:r>
    </w:p>
    <w:p>
      <w:pPr>
        <w:pStyle w:val="Compact"/>
        <w:numPr>
          <w:numId w:val="1001"/>
          <w:ilvl w:val="0"/>
        </w:numPr>
      </w:pPr>
      <w:r>
        <w:t xml:space="preserve">Knowledge of the proposal process, (e.g, RFQs, RFPs, grants.gov, eere-exchange.energy.gov)</w:t>
      </w:r>
    </w:p>
    <w:p>
      <w:pPr>
        <w:pStyle w:val="Compact"/>
        <w:numPr>
          <w:numId w:val="1001"/>
          <w:ilvl w:val="0"/>
        </w:numPr>
      </w:pPr>
      <w:r>
        <w:t xml:space="preserve">Highly proficient computer application skills (Word, Excel, PowerPoint, SharePoint, Microsoft Project)</w:t>
      </w:r>
    </w:p>
    <w:p>
      <w:pPr>
        <w:pStyle w:val="Compact"/>
        <w:numPr>
          <w:numId w:val="1001"/>
          <w:ilvl w:val="0"/>
        </w:numPr>
      </w:pPr>
      <w:r>
        <w:t xml:space="preserve">Excellent interpersonal, presentation and competitive intelligence communication skills</w:t>
      </w:r>
    </w:p>
    <w:p>
      <w:pPr>
        <w:pStyle w:val="Compact"/>
        <w:numPr>
          <w:numId w:val="1001"/>
          <w:ilvl w:val="0"/>
        </w:numPr>
      </w:pPr>
      <w:r>
        <w:t xml:space="preserve">Pharma, CRO, or related experience with Community Oncology Practice Research preferred</w:t>
      </w:r>
    </w:p>
    <w:p>
      <w:pPr>
        <w:pStyle w:val="Compact"/>
        <w:numPr>
          <w:numId w:val="1001"/>
          <w:ilvl w:val="0"/>
        </w:numPr>
      </w:pPr>
      <w:r>
        <w:t xml:space="preserve">Organized, proactive, self- motivated professional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research &amp; development.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Spinka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2021-12-03T10:56:23Z</dcterms:created>
  <dcterms:modified xsi:type="dcterms:W3CDTF">2021-12-03T10:56:23Z</dcterms:modified>
</cp:coreProperties>
</file>