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https://www.velvetjobs.com/cover-letters/reference-librarian</w:t>
        </w:r>
      </w:hyperlink>
    </w:p>
    <w:p>
      <w:pPr>
        <w:pStyle w:val="Heading1"/>
      </w:pPr>
      <w:bookmarkStart w:id="21" w:name="example-of-reference-librarian-cover-letter"/>
      <w:r>
        <w:t xml:space="preserve">Example of Reference Librarian Cover Letter</w:t>
      </w:r>
      <w:bookmarkEnd w:id="21"/>
    </w:p>
    <w:p>
      <w:pPr>
        <w:pStyle w:val="Compact"/>
      </w:pPr>
      <w:r>
        <w:t xml:space="preserve">28589 Lang Pine</w:t>
      </w:r>
      <w:r>
        <w:br w:type="textWrapping"/>
      </w:r>
      <w:r>
        <w:t xml:space="preserve">Port Coletta, OR 96256</w:t>
      </w:r>
    </w:p>
    <w:p>
      <w:pPr>
        <w:pStyle w:val="Compact"/>
      </w:pPr>
      <w:r>
        <w:rPr>
          <w:b/>
        </w:rPr>
        <w:t xml:space="preserve">Dear Casey Lynch,</w:t>
      </w:r>
    </w:p>
    <w:p>
      <w:pPr>
        <w:pStyle w:val="BodyText"/>
      </w:pPr>
      <w:r>
        <w:t xml:space="preserve">Please consider me for the reference librarian opportunity. I am including my resume that lists my qualifications and experience.</w:t>
      </w:r>
    </w:p>
    <w:p>
      <w:pPr>
        <w:pStyle w:val="BodyText"/>
      </w:pPr>
      <w:r>
        <w:t xml:space="preserve">In my previous role, I was responsible for additional legal research instruction such as class presentations, targeted instructional programs, library tours or continuing legal education seminars.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Demonstrated familiarity with science or engineering disciplines</w:t>
      </w:r>
    </w:p>
    <w:p>
      <w:pPr>
        <w:pStyle w:val="Compact"/>
        <w:numPr>
          <w:numId w:val="1001"/>
          <w:ilvl w:val="0"/>
        </w:numPr>
      </w:pPr>
      <w:r>
        <w:t xml:space="preserve">Self-motivated, superior attention to detail, excellent organizational skills</w:t>
      </w:r>
    </w:p>
    <w:p>
      <w:pPr>
        <w:pStyle w:val="Compact"/>
        <w:numPr>
          <w:numId w:val="1001"/>
          <w:ilvl w:val="0"/>
        </w:numPr>
      </w:pPr>
      <w:r>
        <w:t xml:space="preserve">Academic or equivalent reference or public services experience</w:t>
      </w:r>
    </w:p>
    <w:p>
      <w:pPr>
        <w:pStyle w:val="Compact"/>
        <w:numPr>
          <w:numId w:val="1001"/>
          <w:ilvl w:val="0"/>
        </w:numPr>
      </w:pPr>
      <w:r>
        <w:t xml:space="preserve">Experience working with online information resources</w:t>
      </w:r>
    </w:p>
    <w:p>
      <w:pPr>
        <w:pStyle w:val="Compact"/>
        <w:numPr>
          <w:numId w:val="1001"/>
          <w:ilvl w:val="0"/>
        </w:numPr>
      </w:pPr>
      <w:r>
        <w:t xml:space="preserve">Experience with citation management tools, such as Zotero or EndNote</w:t>
      </w:r>
    </w:p>
    <w:p>
      <w:pPr>
        <w:pStyle w:val="Compact"/>
        <w:numPr>
          <w:numId w:val="1001"/>
          <w:ilvl w:val="0"/>
        </w:numPr>
      </w:pPr>
      <w:r>
        <w:t xml:space="preserve">Understanding of the importance of information literacy in developing student learning in an academic institution</w:t>
      </w:r>
    </w:p>
    <w:p>
      <w:pPr>
        <w:pStyle w:val="Compact"/>
        <w:numPr>
          <w:numId w:val="1001"/>
          <w:ilvl w:val="0"/>
        </w:numPr>
      </w:pPr>
      <w:r>
        <w:t xml:space="preserve">Experience with curriculum and instruction and formal teaching</w:t>
      </w:r>
    </w:p>
    <w:p>
      <w:pPr>
        <w:pStyle w:val="Compact"/>
        <w:numPr>
          <w:numId w:val="1001"/>
          <w:ilvl w:val="0"/>
        </w:numPr>
      </w:pPr>
      <w:r>
        <w:t xml:space="preserve">Previous reference experience desirable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Quigley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ference-librar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ference-librar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2021-11-26T12:22:12Z</dcterms:created>
  <dcterms:modified xsi:type="dcterms:W3CDTF">2021-11-26T12:22:12Z</dcterms:modified>
</cp:coreProperties>
</file>