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https://www.velvetjobs.com/cover-letters/reference-librarian</w:t>
        </w:r>
      </w:hyperlink>
    </w:p>
    <w:p>
      <w:pPr>
        <w:pStyle w:val="Heading1"/>
      </w:pPr>
      <w:bookmarkStart w:id="21" w:name="example-of-reference-librarian-cover-letter"/>
      <w:r>
        <w:t xml:space="preserve">Example of Reference Librarian Cover Letter</w:t>
      </w:r>
      <w:bookmarkEnd w:id="21"/>
    </w:p>
    <w:p>
      <w:pPr>
        <w:pStyle w:val="Compact"/>
      </w:pPr>
      <w:r>
        <w:t xml:space="preserve">7692 O'Hara Mission</w:t>
      </w:r>
      <w:r>
        <w:br w:type="textWrapping"/>
      </w:r>
      <w:r>
        <w:t xml:space="preserve">Lake Danfort, DE 61819</w:t>
      </w:r>
    </w:p>
    <w:p>
      <w:pPr>
        <w:pStyle w:val="Compact"/>
      </w:pPr>
      <w:r>
        <w:rPr>
          <w:b/>
        </w:rPr>
        <w:t xml:space="preserve">Dear Dylan Ondricka,</w:t>
      </w:r>
    </w:p>
    <w:p>
      <w:pPr>
        <w:pStyle w:val="BodyText"/>
      </w:pPr>
      <w:r>
        <w:t xml:space="preserve">I submit this application to express my sincere interest in the reference librarian position.</w:t>
      </w:r>
    </w:p>
    <w:p>
      <w:pPr>
        <w:pStyle w:val="BodyText"/>
      </w:pPr>
      <w:r>
        <w:t xml:space="preserve">In the previous role, I was responsible for assistance in traditional legal research methods and computer-assisted legal research skills to faculty and students; assists patrons in the use of internet resources.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working in an academic library strongly preferred</w:t>
      </w:r>
    </w:p>
    <w:p>
      <w:pPr>
        <w:pStyle w:val="Compact"/>
        <w:numPr>
          <w:numId w:val="1001"/>
          <w:ilvl w:val="0"/>
        </w:numPr>
      </w:pPr>
      <w:r>
        <w:t xml:space="preserve">Experience using reference tools and the processes of research and information retrieval</w:t>
      </w:r>
    </w:p>
    <w:p>
      <w:pPr>
        <w:pStyle w:val="Compact"/>
        <w:numPr>
          <w:numId w:val="1001"/>
          <w:ilvl w:val="0"/>
        </w:numPr>
      </w:pPr>
      <w:r>
        <w:t xml:space="preserve">Knowledge of the principles and practices of library instruction, reference services, and the ACRL Information Literacy Competency Standards</w:t>
      </w:r>
    </w:p>
    <w:p>
      <w:pPr>
        <w:pStyle w:val="Compact"/>
        <w:numPr>
          <w:numId w:val="1001"/>
          <w:ilvl w:val="0"/>
        </w:numPr>
      </w:pPr>
      <w:r>
        <w:t xml:space="preserve">Computer proficient with Windows, Internet Explorer, and Microsoft Office Suite</w:t>
      </w:r>
    </w:p>
    <w:p>
      <w:pPr>
        <w:pStyle w:val="Compact"/>
        <w:numPr>
          <w:numId w:val="1001"/>
          <w:ilvl w:val="0"/>
        </w:numPr>
      </w:pPr>
      <w:r>
        <w:t xml:space="preserve">Excellent interpersonal and communication skills and a strong service orientation</w:t>
      </w:r>
    </w:p>
    <w:p>
      <w:pPr>
        <w:pStyle w:val="Compact"/>
        <w:numPr>
          <w:numId w:val="1001"/>
          <w:ilvl w:val="0"/>
        </w:numPr>
      </w:pPr>
      <w:r>
        <w:t xml:space="preserve">We value the diversity of our students, faculty, and staff and are especially interested in considering applicants with a strong commitment to fostering a culturally diverse atmosphere</w:t>
      </w:r>
    </w:p>
    <w:p>
      <w:pPr>
        <w:pStyle w:val="Compact"/>
        <w:numPr>
          <w:numId w:val="1001"/>
          <w:ilvl w:val="0"/>
        </w:numPr>
      </w:pPr>
      <w:r>
        <w:t xml:space="preserve">A commitment to working with a diverse population is essential</w:t>
      </w:r>
    </w:p>
    <w:p>
      <w:pPr>
        <w:pStyle w:val="Compact"/>
        <w:numPr>
          <w:numId w:val="1001"/>
          <w:ilvl w:val="0"/>
        </w:numPr>
      </w:pPr>
      <w:r>
        <w:t xml:space="preserve">Reference experience in either a public or academic library setting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reference librarian.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Homenick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ference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ference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2021-12-03T09:38:10Z</dcterms:created>
  <dcterms:modified xsi:type="dcterms:W3CDTF">2021-12-03T09:38:10Z</dcterms:modified>
</cp:coreProperties>
</file>