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https://www.velvetjobs.com/cover-letters/patient-services-specialist</w:t>
        </w:r>
      </w:hyperlink>
    </w:p>
    <w:p>
      <w:pPr>
        <w:pStyle w:val="Heading1"/>
      </w:pPr>
      <w:bookmarkStart w:id="21" w:name="example-of-patient-services-specialist-cover-letter"/>
      <w:r>
        <w:t xml:space="preserve">Example of Patient Services Specialist Cover Letter</w:t>
      </w:r>
      <w:bookmarkEnd w:id="21"/>
    </w:p>
    <w:p>
      <w:pPr>
        <w:pStyle w:val="Compact"/>
      </w:pPr>
      <w:r>
        <w:t xml:space="preserve">57435 Nilsa Viaduct</w:t>
      </w:r>
      <w:r>
        <w:br w:type="textWrapping"/>
      </w:r>
      <w:r>
        <w:t xml:space="preserve">Helainemouth, VT 55235-9968</w:t>
      </w:r>
    </w:p>
    <w:p>
      <w:pPr>
        <w:pStyle w:val="Compact"/>
      </w:pPr>
      <w:r>
        <w:rPr>
          <w:b/>
        </w:rPr>
        <w:t xml:space="preserve">Dear Ari Von,</w:t>
      </w:r>
    </w:p>
    <w:p>
      <w:pPr>
        <w:pStyle w:val="BodyText"/>
      </w:pPr>
      <w:r>
        <w:t xml:space="preserve">I would like to submit my application for the patient services specialist opening. Please accept this letter and the attached resume.</w:t>
      </w:r>
    </w:p>
    <w:p>
      <w:pPr>
        <w:pStyle w:val="BodyText"/>
      </w:pPr>
      <w:r>
        <w:t xml:space="preserve">In the previous role, I was responsible for analytical support for employee benefit programs (e.g., retirement plans, savings plans, health insurance plans, group insurance) by analyzing trend data and legislative mandates/updates (e.g., Affordable Care Act, Family Medical Leave Act) to keep plans compliant and market competitive.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Interview and assist in selection of new staff</w:t>
      </w:r>
    </w:p>
    <w:p>
      <w:pPr>
        <w:pStyle w:val="Compact"/>
        <w:numPr>
          <w:numId w:val="1001"/>
          <w:ilvl w:val="0"/>
        </w:numPr>
      </w:pPr>
      <w:r>
        <w:t xml:space="preserve">Perform departmental quality control to include Q.A</w:t>
      </w:r>
    </w:p>
    <w:p>
      <w:pPr>
        <w:pStyle w:val="Compact"/>
        <w:numPr>
          <w:numId w:val="1001"/>
          <w:ilvl w:val="0"/>
        </w:numPr>
      </w:pPr>
      <w:r>
        <w:t xml:space="preserve">Assign the PSS daily work schedule as appropriate and make necessary adjustments</w:t>
      </w:r>
    </w:p>
    <w:p>
      <w:pPr>
        <w:pStyle w:val="Compact"/>
        <w:numPr>
          <w:numId w:val="1001"/>
          <w:ilvl w:val="0"/>
        </w:numPr>
      </w:pPr>
      <w:r>
        <w:t xml:space="preserve">May perform billing/ data entry</w:t>
      </w:r>
    </w:p>
    <w:p>
      <w:pPr>
        <w:pStyle w:val="Compact"/>
        <w:numPr>
          <w:numId w:val="1001"/>
          <w:ilvl w:val="0"/>
        </w:numPr>
      </w:pPr>
      <w:r>
        <w:t xml:space="preserve">Complete labor and industry/ self-insured claim forms and follow-up paperwork</w:t>
      </w:r>
    </w:p>
    <w:p>
      <w:pPr>
        <w:pStyle w:val="Compact"/>
        <w:numPr>
          <w:numId w:val="1001"/>
          <w:ilvl w:val="0"/>
        </w:numPr>
      </w:pPr>
      <w:r>
        <w:t xml:space="preserve">Perform extra duties in Supervisor’s absence</w:t>
      </w:r>
    </w:p>
    <w:p>
      <w:pPr>
        <w:pStyle w:val="Compact"/>
        <w:numPr>
          <w:numId w:val="1001"/>
          <w:ilvl w:val="0"/>
        </w:numPr>
      </w:pPr>
      <w:r>
        <w:t xml:space="preserve">Process requisitions and orders in a timely manner</w:t>
      </w:r>
    </w:p>
    <w:p>
      <w:pPr>
        <w:pStyle w:val="Compact"/>
        <w:numPr>
          <w:numId w:val="1001"/>
          <w:ilvl w:val="0"/>
        </w:numPr>
      </w:pPr>
      <w:r>
        <w:t xml:space="preserve">Direct staff to appropriate resources, forms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Rory Jenkins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atient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atient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2021-12-03T09:59:24Z</dcterms:created>
  <dcterms:modified xsi:type="dcterms:W3CDTF">2021-12-03T09:59:24Z</dcterms:modified>
</cp:coreProperties>
</file>