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https://www.velvetjobs.com/cover-letters/middle-office-trade-support</w:t>
        </w:r>
      </w:hyperlink>
    </w:p>
    <w:p>
      <w:pPr>
        <w:pStyle w:val="Heading1"/>
      </w:pPr>
      <w:bookmarkStart w:id="21" w:name="example-of-middle-office-trade-support-cover-letter"/>
      <w:r>
        <w:t xml:space="preserve">Example of Middle Office Trade Support Cover Letter</w:t>
      </w:r>
      <w:bookmarkEnd w:id="21"/>
    </w:p>
    <w:p>
      <w:pPr>
        <w:pStyle w:val="Compact"/>
      </w:pPr>
      <w:r>
        <w:t xml:space="preserve">60303 Wyman Mission</w:t>
      </w:r>
      <w:r>
        <w:br w:type="textWrapping"/>
      </w:r>
      <w:r>
        <w:t xml:space="preserve">Port Dean, MN 92834-9224</w:t>
      </w:r>
    </w:p>
    <w:p>
      <w:pPr>
        <w:pStyle w:val="Compact"/>
      </w:pPr>
      <w:r>
        <w:rPr>
          <w:b/>
        </w:rPr>
        <w:t xml:space="preserve">Dear Dylan Gleason,</w:t>
      </w:r>
    </w:p>
    <w:p>
      <w:pPr>
        <w:pStyle w:val="BodyText"/>
      </w:pPr>
      <w:r>
        <w:t xml:space="preserve">Please consider me for the middle office trade support opportunity. I am including my resume that lists my qualifications and experience.</w:t>
      </w:r>
    </w:p>
    <w:p>
      <w:pPr>
        <w:pStyle w:val="BodyText"/>
      </w:pPr>
      <w:r>
        <w:t xml:space="preserve">In the previous role, I was responsible for ad hoc reports to the Asset Managers and senior management regarding performance and historic trading analysis.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Client management background</w:t>
      </w:r>
    </w:p>
    <w:p>
      <w:pPr>
        <w:pStyle w:val="Compact"/>
        <w:numPr>
          <w:numId w:val="1001"/>
          <w:ilvl w:val="0"/>
        </w:numPr>
      </w:pPr>
      <w:r>
        <w:t xml:space="preserve">A solid level of derivatives product knowledge and an understanding of CIB Risk and/or Middle Office systems</w:t>
      </w:r>
    </w:p>
    <w:p>
      <w:pPr>
        <w:pStyle w:val="Compact"/>
        <w:numPr>
          <w:numId w:val="1001"/>
          <w:ilvl w:val="0"/>
        </w:numPr>
      </w:pPr>
      <w:r>
        <w:t xml:space="preserve">FX experience is highly desirable due to the complexity of the trade flows the team supports</w:t>
      </w:r>
    </w:p>
    <w:p>
      <w:pPr>
        <w:pStyle w:val="Compact"/>
        <w:numPr>
          <w:numId w:val="1001"/>
          <w:ilvl w:val="0"/>
        </w:numPr>
      </w:pPr>
      <w:r>
        <w:t xml:space="preserve">Strong analytical skills to evaluate bespoke Client models, operational processes and potential model re-engineering</w:t>
      </w:r>
    </w:p>
    <w:p>
      <w:pPr>
        <w:pStyle w:val="Compact"/>
        <w:numPr>
          <w:numId w:val="1001"/>
          <w:ilvl w:val="0"/>
        </w:numPr>
      </w:pPr>
      <w:r>
        <w:t xml:space="preserve">Strong verbal, written and interpersonal communication skills to build relationships with senior business stakeholders and Clients</w:t>
      </w:r>
    </w:p>
    <w:p>
      <w:pPr>
        <w:pStyle w:val="Compact"/>
        <w:numPr>
          <w:numId w:val="1001"/>
          <w:ilvl w:val="0"/>
        </w:numPr>
      </w:pPr>
      <w:r>
        <w:t xml:space="preserve">Act independently and autonomously in facing off to the various stakeholder groups outlined above in order to drive the internal decision making process</w:t>
      </w:r>
    </w:p>
    <w:p>
      <w:pPr>
        <w:pStyle w:val="Compact"/>
        <w:numPr>
          <w:numId w:val="1001"/>
          <w:ilvl w:val="0"/>
        </w:numPr>
      </w:pPr>
      <w:r>
        <w:t xml:space="preserve">Excellent and efficient time management skills to be able to prioritize and manage workloads alongside delivering wider business initiatives</w:t>
      </w:r>
    </w:p>
    <w:p>
      <w:pPr>
        <w:pStyle w:val="Compact"/>
        <w:numPr>
          <w:numId w:val="1001"/>
          <w:ilvl w:val="0"/>
        </w:numPr>
      </w:pPr>
      <w:r>
        <w:t xml:space="preserve">Essential means that these are the minimum criteria needed to carry out the job and the job cannot be performed without them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Finley Muller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middle-office-trade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middle-office-trade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2021-11-26T12:20:35Z</dcterms:created>
  <dcterms:modified xsi:type="dcterms:W3CDTF">2021-11-26T12:20:35Z</dcterms:modified>
</cp:coreProperties>
</file>