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https://www.velvetjobs.com/cover-letters/media-strategy</w:t>
        </w:r>
      </w:hyperlink>
    </w:p>
    <w:p>
      <w:pPr>
        <w:pStyle w:val="Heading1"/>
      </w:pPr>
      <w:bookmarkStart w:id="21" w:name="example-of-media-strategy-cover-letter"/>
      <w:r>
        <w:t xml:space="preserve">Example of Media Strategy Cover Letter</w:t>
      </w:r>
      <w:bookmarkEnd w:id="21"/>
    </w:p>
    <w:p>
      <w:pPr>
        <w:pStyle w:val="Compact"/>
      </w:pPr>
      <w:r>
        <w:t xml:space="preserve">553 Quintin Mountain</w:t>
      </w:r>
      <w:r>
        <w:br w:type="textWrapping"/>
      </w:r>
      <w:r>
        <w:t xml:space="preserve">Florenciohaven, KY 55900-9628</w:t>
      </w:r>
    </w:p>
    <w:p>
      <w:pPr>
        <w:pStyle w:val="Compact"/>
      </w:pPr>
      <w:r>
        <w:rPr>
          <w:b/>
        </w:rPr>
        <w:t xml:space="preserve">Dear Cameron Balistreri,</w:t>
      </w:r>
    </w:p>
    <w:p>
      <w:pPr>
        <w:pStyle w:val="BodyText"/>
      </w:pPr>
      <w:r>
        <w:t xml:space="preserve">I am excited to be applying for the position of media strategy. Please accept this letter and the attached resume as my interest in this position.</w:t>
      </w:r>
    </w:p>
    <w:p>
      <w:pPr>
        <w:pStyle w:val="BodyText"/>
      </w:pPr>
      <w:r>
        <w:t xml:space="preserve">Previously, I was responsible for strategic recommendations and oversight on who the shopper is to drive creative and media targeting recommendations.</w:t>
      </w:r>
    </w:p>
    <w:p>
      <w:pPr>
        <w:pStyle w:val="BodyText"/>
      </w:pPr>
      <w:r>
        <w:t xml:space="preserve">I reviewed the requirements of the job opening and I believe my candidacy is an excellent fit for this position. Some of the key requirements that I have extensive experience with include:</w:t>
      </w:r>
    </w:p>
    <w:p>
      <w:pPr>
        <w:pStyle w:val="Compact"/>
        <w:numPr>
          <w:numId w:val="1001"/>
          <w:ilvl w:val="0"/>
        </w:numPr>
      </w:pPr>
      <w:r>
        <w:t xml:space="preserve">Media segmentation experience</w:t>
      </w:r>
    </w:p>
    <w:p>
      <w:pPr>
        <w:pStyle w:val="Compact"/>
        <w:numPr>
          <w:numId w:val="1001"/>
          <w:ilvl w:val="0"/>
        </w:numPr>
      </w:pPr>
      <w:r>
        <w:t xml:space="preserve">Experience with addressable media (TV and digital)</w:t>
      </w:r>
    </w:p>
    <w:p>
      <w:pPr>
        <w:pStyle w:val="Compact"/>
        <w:numPr>
          <w:numId w:val="1001"/>
          <w:ilvl w:val="0"/>
        </w:numPr>
      </w:pPr>
      <w:r>
        <w:t xml:space="preserve">Experience with design and analysis of experiments</w:t>
      </w:r>
    </w:p>
    <w:p>
      <w:pPr>
        <w:pStyle w:val="Compact"/>
        <w:numPr>
          <w:numId w:val="1001"/>
          <w:ilvl w:val="0"/>
        </w:numPr>
      </w:pPr>
      <w:r>
        <w:t xml:space="preserve">Leading media teams and/or managing agencies that support multiple programs at one time (eg</w:t>
      </w:r>
    </w:p>
    <w:p>
      <w:pPr>
        <w:pStyle w:val="Compact"/>
        <w:numPr>
          <w:numId w:val="1001"/>
          <w:ilvl w:val="0"/>
        </w:numPr>
      </w:pPr>
      <w:r>
        <w:t xml:space="preserve">Advanced PowerPoint (and/or alternative presentation software) and Excel skills</w:t>
      </w:r>
    </w:p>
    <w:p>
      <w:pPr>
        <w:pStyle w:val="Compact"/>
        <w:numPr>
          <w:numId w:val="1001"/>
          <w:ilvl w:val="0"/>
        </w:numPr>
      </w:pPr>
      <w:r>
        <w:t xml:space="preserve">Comfortable with presenting to large groups and senior executives</w:t>
      </w:r>
    </w:p>
    <w:p>
      <w:pPr>
        <w:pStyle w:val="Compact"/>
        <w:numPr>
          <w:numId w:val="1001"/>
          <w:ilvl w:val="0"/>
        </w:numPr>
      </w:pPr>
      <w:r>
        <w:t xml:space="preserve">Familiarity with enterprise analytics tools (Adobe Site Catalyst/Omniture, Chartbeat preferred)</w:t>
      </w:r>
    </w:p>
    <w:p>
      <w:pPr>
        <w:pStyle w:val="Compact"/>
        <w:numPr>
          <w:numId w:val="1001"/>
          <w:ilvl w:val="0"/>
        </w:numPr>
      </w:pPr>
      <w:r>
        <w:t xml:space="preserve">Familiarity with social analytics tools (Crowdtangle, Spredfast, Shareablee preferred)</w:t>
      </w:r>
    </w:p>
    <w:p>
      <w:pPr>
        <w:pStyle w:val="FirstParagraph"/>
      </w:pPr>
      <w:r>
        <w:rPr>
          <w:b/>
        </w:rPr>
        <w:t xml:space="preserve">Thank you in advance for reviewing my candidacy for this position.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Charlie Dietrich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media-strategy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media-strategy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2021-12-03T11:12:23Z</dcterms:created>
  <dcterms:modified xsi:type="dcterms:W3CDTF">2021-12-03T11:12:23Z</dcterms:modified>
</cp:coreProperties>
</file>