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https://www.velvetjobs.com/cover-letters/materials-planning-analyst</w:t>
        </w:r>
      </w:hyperlink>
    </w:p>
    <w:p>
      <w:pPr>
        <w:pStyle w:val="Heading1"/>
      </w:pPr>
      <w:bookmarkStart w:id="21" w:name="example-of-materials-planning-analyst-cover-letter"/>
      <w:r>
        <w:t xml:space="preserve">Example of Materials Planning Analyst Cover Letter</w:t>
      </w:r>
      <w:bookmarkEnd w:id="21"/>
    </w:p>
    <w:p>
      <w:pPr>
        <w:pStyle w:val="Compact"/>
      </w:pPr>
      <w:r>
        <w:t xml:space="preserve">79387 Runolfsdottir Crescent</w:t>
      </w:r>
      <w:r>
        <w:br w:type="textWrapping"/>
      </w:r>
      <w:r>
        <w:t xml:space="preserve">South Dario, PA 92070-9298</w:t>
      </w:r>
    </w:p>
    <w:p>
      <w:pPr>
        <w:pStyle w:val="Compact"/>
      </w:pPr>
      <w:r>
        <w:rPr>
          <w:b/>
        </w:rPr>
        <w:t xml:space="preserve">Dear Royal Yost,</w:t>
      </w:r>
    </w:p>
    <w:p>
      <w:pPr>
        <w:pStyle w:val="BodyText"/>
      </w:pPr>
      <w:r>
        <w:t xml:space="preserve">I am excited to be applying for the position of materials planning analyst. Please accept this letter and the attached resume as my interest in this position.</w:t>
      </w:r>
    </w:p>
    <w:p>
      <w:pPr>
        <w:pStyle w:val="BodyText"/>
      </w:pPr>
      <w:r>
        <w:t xml:space="preserve">Previously, I was responsible for support and maintains configuration of business systems related to Material Requirements Planning (MRP), Capacity Requirements Planning (CRP) &amp; Distribution Requirements Planning (DRP).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Plan and execute SAP customer order blocks</w:t>
      </w:r>
    </w:p>
    <w:p>
      <w:pPr>
        <w:pStyle w:val="Compact"/>
        <w:numPr>
          <w:numId w:val="1001"/>
          <w:ilvl w:val="0"/>
        </w:numPr>
      </w:pPr>
      <w:r>
        <w:t xml:space="preserve">Support the TEOA initiatives which are related to Lean Production</w:t>
      </w:r>
    </w:p>
    <w:p>
      <w:pPr>
        <w:pStyle w:val="Compact"/>
        <w:numPr>
          <w:numId w:val="1001"/>
          <w:ilvl w:val="0"/>
        </w:numPr>
      </w:pPr>
      <w:r>
        <w:t xml:space="preserve">APICS CPIM certification will be an added advantage</w:t>
      </w:r>
    </w:p>
    <w:p>
      <w:pPr>
        <w:pStyle w:val="Compact"/>
        <w:numPr>
          <w:numId w:val="1001"/>
          <w:ilvl w:val="0"/>
        </w:numPr>
      </w:pPr>
      <w:r>
        <w:t xml:space="preserve">Experience in MR&amp;F implementation</w:t>
      </w:r>
    </w:p>
    <w:p>
      <w:pPr>
        <w:pStyle w:val="Compact"/>
        <w:numPr>
          <w:numId w:val="1001"/>
          <w:ilvl w:val="0"/>
        </w:numPr>
      </w:pPr>
      <w:r>
        <w:t xml:space="preserve">Excellent relation management and communication skills</w:t>
      </w:r>
    </w:p>
    <w:p>
      <w:pPr>
        <w:pStyle w:val="Compact"/>
        <w:numPr>
          <w:numId w:val="1001"/>
          <w:ilvl w:val="0"/>
        </w:numPr>
      </w:pPr>
      <w:r>
        <w:t xml:space="preserve">Provide effective support to customers in close collaboration with Marketing, Customer Service, and USA teams Third Party Partners</w:t>
      </w:r>
    </w:p>
    <w:p>
      <w:pPr>
        <w:pStyle w:val="Compact"/>
        <w:numPr>
          <w:numId w:val="1001"/>
          <w:ilvl w:val="0"/>
        </w:numPr>
      </w:pPr>
      <w:r>
        <w:t xml:space="preserve">Oversee and review the master production plan and materials requirements</w:t>
      </w:r>
    </w:p>
    <w:p>
      <w:pPr>
        <w:pStyle w:val="Compact"/>
        <w:numPr>
          <w:numId w:val="1001"/>
          <w:ilvl w:val="0"/>
        </w:numPr>
      </w:pPr>
      <w:r>
        <w:t xml:space="preserve">Drives inventory accuracy through cycle count auditing, BOM updates, and proper material transactions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materials planning analyst.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Corey Schiller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materials-planning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materials-planning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2021-11-26T14:04:49Z</dcterms:created>
  <dcterms:modified xsi:type="dcterms:W3CDTF">2021-11-26T14:04:49Z</dcterms:modified>
</cp:coreProperties>
</file>