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Downloaded from</w:t>
      </w:r>
      <w:r>
        <w:t xml:space="preserve"> </w:t>
      </w:r>
      <w:hyperlink r:id="rId20">
        <w:r>
          <w:rPr>
            <w:rStyle w:val="Hyperlink"/>
          </w:rPr>
          <w:t xml:space="preserve">https://www.velvetjobs.com/cover-letters/manager-automation</w:t>
        </w:r>
      </w:hyperlink>
    </w:p>
    <w:p>
      <w:pPr>
        <w:pStyle w:val="Heading1"/>
      </w:pPr>
      <w:bookmarkStart w:id="21" w:name="example-of-manager-automation-cover-letter"/>
      <w:r>
        <w:t xml:space="preserve">Example of Manager, Automation Cover Letter</w:t>
      </w:r>
      <w:bookmarkEnd w:id="21"/>
    </w:p>
    <w:p>
      <w:pPr>
        <w:pStyle w:val="Compact"/>
      </w:pPr>
      <w:r>
        <w:t xml:space="preserve">2373 Horacio Port</w:t>
      </w:r>
      <w:r>
        <w:br w:type="textWrapping"/>
      </w:r>
      <w:r>
        <w:t xml:space="preserve">New Guadalupe, PA 88522-9953</w:t>
      </w:r>
    </w:p>
    <w:p>
      <w:pPr>
        <w:pStyle w:val="Compact"/>
      </w:pPr>
      <w:r>
        <w:rPr>
          <w:b/>
        </w:rPr>
        <w:t xml:space="preserve">Dear Dakota Schmeler,</w:t>
      </w:r>
    </w:p>
    <w:p>
      <w:pPr>
        <w:pStyle w:val="BodyText"/>
      </w:pPr>
      <w:r>
        <w:t xml:space="preserve">Please consider me for the manager, automation opportunity. I am including my resume that lists my qualifications and experience.</w:t>
      </w:r>
    </w:p>
    <w:p>
      <w:pPr>
        <w:pStyle w:val="BodyText"/>
      </w:pPr>
      <w:r>
        <w:t xml:space="preserve">In my previous role, I was responsible for administrative supervision, guidance, and assistance to all Defender students including board members, on program policies, practices and procedures.</w:t>
      </w:r>
    </w:p>
    <w:p>
      <w:pPr>
        <w:pStyle w:val="BodyText"/>
      </w:pPr>
      <w:r>
        <w:t xml:space="preserve">I reviewed the requirements of the job opening and I believe my candidacy is an excellent fit for this position. Some of the key requirements that I have extensive experience with include:</w:t>
      </w:r>
    </w:p>
    <w:p>
      <w:pPr>
        <w:pStyle w:val="Compact"/>
        <w:numPr>
          <w:numId w:val="1001"/>
          <w:ilvl w:val="0"/>
        </w:numPr>
      </w:pPr>
      <w:r>
        <w:t xml:space="preserve">Knowledge of optical component mounting, interfaces, laser welding and adhesive bonding</w:t>
      </w:r>
    </w:p>
    <w:p>
      <w:pPr>
        <w:pStyle w:val="Compact"/>
        <w:numPr>
          <w:numId w:val="1001"/>
          <w:ilvl w:val="0"/>
        </w:numPr>
      </w:pPr>
      <w:r>
        <w:t xml:space="preserve">Able to balance changing priorities with increasing workload by making timely decisions and delegating tasks</w:t>
      </w:r>
    </w:p>
    <w:p>
      <w:pPr>
        <w:pStyle w:val="Compact"/>
        <w:numPr>
          <w:numId w:val="1001"/>
          <w:ilvl w:val="0"/>
        </w:numPr>
      </w:pPr>
      <w:r>
        <w:t xml:space="preserve">Able to interact with employees at all levels and cross functionally across multiple departments</w:t>
      </w:r>
    </w:p>
    <w:p>
      <w:pPr>
        <w:pStyle w:val="Compact"/>
        <w:numPr>
          <w:numId w:val="1001"/>
          <w:ilvl w:val="0"/>
        </w:numPr>
      </w:pPr>
      <w:r>
        <w:t xml:space="preserve">A basic understanding of bioprocessing and testing equipment design, cGMP software quality system principles, and sanitary equipment design requirements, and data integrity regulations</w:t>
      </w:r>
    </w:p>
    <w:p>
      <w:pPr>
        <w:pStyle w:val="Compact"/>
        <w:numPr>
          <w:numId w:val="1001"/>
          <w:ilvl w:val="0"/>
        </w:numPr>
      </w:pPr>
      <w:r>
        <w:t xml:space="preserve">Knowledge of Allen-Bradley and Siemens PLC control systems (RSLogix 500/5000 and S7/TIA Portal)</w:t>
      </w:r>
    </w:p>
    <w:p>
      <w:pPr>
        <w:pStyle w:val="Compact"/>
        <w:numPr>
          <w:numId w:val="1001"/>
          <w:ilvl w:val="0"/>
        </w:numPr>
      </w:pPr>
      <w:r>
        <w:t xml:space="preserve">Knowledge of industrial communication networks</w:t>
      </w:r>
    </w:p>
    <w:p>
      <w:pPr>
        <w:pStyle w:val="Compact"/>
        <w:numPr>
          <w:numId w:val="1001"/>
          <w:ilvl w:val="0"/>
        </w:numPr>
      </w:pPr>
      <w:r>
        <w:t xml:space="preserve">Knowledge of Historians and MES systems and networks</w:t>
      </w:r>
    </w:p>
    <w:p>
      <w:pPr>
        <w:pStyle w:val="Compact"/>
        <w:numPr>
          <w:numId w:val="1001"/>
          <w:ilvl w:val="0"/>
        </w:numPr>
      </w:pPr>
      <w:r>
        <w:t xml:space="preserve">Familiarity with ISA S88/S95 standards</w:t>
      </w:r>
    </w:p>
    <w:p>
      <w:pPr>
        <w:pStyle w:val="FirstParagraph"/>
      </w:pPr>
      <w:r>
        <w:rPr>
          <w:b/>
        </w:rPr>
        <w:t xml:space="preserve">I really appreciate you taking the time to review my application for the position of manager, automation.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Jordan Hills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velvetjobs.com/cover-letters/manager-automation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0" Target="https://www.velvetjobs.com/cover-letters/manager-automatio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2021-12-03T13:05:35Z</dcterms:created>
  <dcterms:modified xsi:type="dcterms:W3CDTF">2021-12-03T13:05:35Z</dcterms:modified>
</cp:coreProperties>
</file>