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https://www.velvetjobs.com/cover-letters/maintenance-electrician</w:t>
        </w:r>
      </w:hyperlink>
    </w:p>
    <w:p>
      <w:pPr>
        <w:pStyle w:val="Heading1"/>
      </w:pPr>
      <w:bookmarkStart w:id="21" w:name="example-of-maintenance-electrician-cover-letter"/>
      <w:r>
        <w:t xml:space="preserve">Example of Maintenance Electrician Cover Letter</w:t>
      </w:r>
      <w:bookmarkEnd w:id="21"/>
    </w:p>
    <w:p>
      <w:pPr>
        <w:pStyle w:val="Compact"/>
      </w:pPr>
      <w:r>
        <w:t xml:space="preserve">572 Julissa Isle</w:t>
      </w:r>
      <w:r>
        <w:br w:type="textWrapping"/>
      </w:r>
      <w:r>
        <w:t xml:space="preserve">West Rufus, OK 09711-1056</w:t>
      </w:r>
    </w:p>
    <w:p>
      <w:pPr>
        <w:pStyle w:val="Compact"/>
      </w:pPr>
      <w:r>
        <w:rPr>
          <w:b/>
        </w:rPr>
        <w:t xml:space="preserve">Dear Story Ortiz,</w:t>
      </w:r>
    </w:p>
    <w:p>
      <w:pPr>
        <w:pStyle w:val="BodyText"/>
      </w:pPr>
      <w:r>
        <w:t xml:space="preserve">I am excited to be applying for the position of maintenance electrician.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resolution to mechanical and electrical problems of machinery.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Keep and maintain necessary records</w:t>
      </w:r>
    </w:p>
    <w:p>
      <w:pPr>
        <w:pStyle w:val="Compact"/>
        <w:numPr>
          <w:numId w:val="1001"/>
          <w:ilvl w:val="0"/>
        </w:numPr>
      </w:pPr>
      <w:r>
        <w:t xml:space="preserve">Certified in Optical fiber and copper infrastructure Maintenance for end users</w:t>
      </w:r>
    </w:p>
    <w:p>
      <w:pPr>
        <w:pStyle w:val="Compact"/>
        <w:numPr>
          <w:numId w:val="1001"/>
          <w:ilvl w:val="0"/>
        </w:numPr>
      </w:pPr>
      <w:r>
        <w:t xml:space="preserve">Maintain Texas Journeymans License</w:t>
      </w:r>
    </w:p>
    <w:p>
      <w:pPr>
        <w:pStyle w:val="Compact"/>
        <w:numPr>
          <w:numId w:val="1001"/>
          <w:ilvl w:val="0"/>
        </w:numPr>
      </w:pPr>
      <w:r>
        <w:t xml:space="preserve">Basic Power control inspection , in regards to fuses , circuit breakers , overloads</w:t>
      </w:r>
    </w:p>
    <w:p>
      <w:pPr>
        <w:pStyle w:val="Compact"/>
        <w:numPr>
          <w:numId w:val="1001"/>
          <w:ilvl w:val="0"/>
        </w:numPr>
      </w:pPr>
      <w:r>
        <w:t xml:space="preserve">Knowledge of calibration and calibration techniques</w:t>
      </w:r>
    </w:p>
    <w:p>
      <w:pPr>
        <w:pStyle w:val="Compact"/>
        <w:numPr>
          <w:numId w:val="1001"/>
          <w:ilvl w:val="0"/>
        </w:numPr>
      </w:pPr>
      <w:r>
        <w:t xml:space="preserve">Familiarity with 208 / 460 vac 3-Phase power &amp; motor control</w:t>
      </w:r>
    </w:p>
    <w:p>
      <w:pPr>
        <w:pStyle w:val="Compact"/>
        <w:numPr>
          <w:numId w:val="1001"/>
          <w:ilvl w:val="0"/>
        </w:numPr>
      </w:pPr>
      <w:r>
        <w:t xml:space="preserve">Familiarity with 24 vdc &amp; 110 vac control power</w:t>
      </w:r>
    </w:p>
    <w:p>
      <w:pPr>
        <w:pStyle w:val="Compact"/>
        <w:numPr>
          <w:numId w:val="1001"/>
          <w:ilvl w:val="0"/>
        </w:numPr>
      </w:pPr>
      <w:r>
        <w:t xml:space="preserve">Knowledge of work order procedures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Streich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intenance-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intenance-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2021-12-03T12:55:07Z</dcterms:created>
  <dcterms:modified xsi:type="dcterms:W3CDTF">2021-12-03T12:55:07Z</dcterms:modified>
</cp:coreProperties>
</file>