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https://www.velvetjobs.com/cover-letters/machine-assembler</w:t>
        </w:r>
      </w:hyperlink>
    </w:p>
    <w:p>
      <w:pPr>
        <w:pStyle w:val="Heading1"/>
      </w:pPr>
      <w:bookmarkStart w:id="21" w:name="example-of-machine-assembler-cover-letter"/>
      <w:r>
        <w:t xml:space="preserve">Example of Machine Assembler Cover Letter</w:t>
      </w:r>
      <w:bookmarkEnd w:id="21"/>
    </w:p>
    <w:p>
      <w:pPr>
        <w:pStyle w:val="Compact"/>
      </w:pPr>
      <w:r>
        <w:t xml:space="preserve">7823 Nicky Shore</w:t>
      </w:r>
      <w:r>
        <w:br w:type="textWrapping"/>
      </w:r>
      <w:r>
        <w:t xml:space="preserve">East Yong, MS 91270-0258</w:t>
      </w:r>
    </w:p>
    <w:p>
      <w:pPr>
        <w:pStyle w:val="Compact"/>
      </w:pPr>
      <w:r>
        <w:rPr>
          <w:b/>
        </w:rPr>
        <w:t xml:space="preserve">Dear Hayden McLaughlin,</w:t>
      </w:r>
    </w:p>
    <w:p>
      <w:pPr>
        <w:pStyle w:val="BodyText"/>
      </w:pPr>
      <w:r>
        <w:t xml:space="preserve">Please consider me for the machine assembler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guidance to new trainees and assemblers on complicated aspects of documenting assembly paperwork;.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Use of multi-meter and knowledge of point to point wiring</w:t>
      </w:r>
    </w:p>
    <w:p>
      <w:pPr>
        <w:pStyle w:val="Compact"/>
        <w:numPr>
          <w:numId w:val="1001"/>
          <w:ilvl w:val="0"/>
        </w:numPr>
      </w:pPr>
      <w:r>
        <w:t xml:space="preserve">Working knowledge of high pressure gases and safety</w:t>
      </w:r>
    </w:p>
    <w:p>
      <w:pPr>
        <w:pStyle w:val="Compact"/>
        <w:numPr>
          <w:numId w:val="1001"/>
          <w:ilvl w:val="0"/>
        </w:numPr>
      </w:pPr>
      <w:r>
        <w:t xml:space="preserve">Work overtime as needed on evenings and weekends (current average work day is 9+ hours) Saturday scheduling is rotated currently every three weeks or less</w:t>
      </w:r>
    </w:p>
    <w:p>
      <w:pPr>
        <w:pStyle w:val="Compact"/>
        <w:numPr>
          <w:numId w:val="1001"/>
          <w:ilvl w:val="0"/>
        </w:numPr>
      </w:pPr>
      <w:r>
        <w:t xml:space="preserve">Safety lift at least 40lbs with both arms</w:t>
      </w:r>
    </w:p>
    <w:p>
      <w:pPr>
        <w:pStyle w:val="Compact"/>
        <w:numPr>
          <w:numId w:val="1001"/>
          <w:ilvl w:val="0"/>
        </w:numPr>
      </w:pPr>
      <w:r>
        <w:t xml:space="preserve">Wear and use protective equipment (Safety glasses, respirator, gloves, hearing protection)</w:t>
      </w:r>
    </w:p>
    <w:p>
      <w:pPr>
        <w:pStyle w:val="Compact"/>
        <w:numPr>
          <w:numId w:val="1001"/>
          <w:ilvl w:val="0"/>
        </w:numPr>
      </w:pPr>
      <w:r>
        <w:t xml:space="preserve">Understand and follow verbal/written instruction (in English)</w:t>
      </w:r>
    </w:p>
    <w:p>
      <w:pPr>
        <w:pStyle w:val="Compact"/>
        <w:numPr>
          <w:numId w:val="1001"/>
          <w:ilvl w:val="0"/>
        </w:numPr>
      </w:pPr>
      <w:r>
        <w:t xml:space="preserve">Able to stand, walk, twist and turn for long periods of time</w:t>
      </w:r>
    </w:p>
    <w:p>
      <w:pPr>
        <w:pStyle w:val="Compact"/>
        <w:numPr>
          <w:numId w:val="1001"/>
          <w:ilvl w:val="0"/>
        </w:numPr>
      </w:pPr>
      <w:r>
        <w:t xml:space="preserve">Use of hand tools, power tools (drills, grinders, band saws)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machine assembler.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Ruecker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chine-assemb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chine-assemb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2021-11-26T14:00:27Z</dcterms:created>
  <dcterms:modified xsi:type="dcterms:W3CDTF">2021-11-26T14:00:27Z</dcterms:modified>
</cp:coreProperties>
</file>