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https://www.velvetjobs.com/cover-letters/library-director</w:t>
        </w:r>
      </w:hyperlink>
    </w:p>
    <w:p>
      <w:pPr>
        <w:pStyle w:val="Heading1"/>
      </w:pPr>
      <w:bookmarkStart w:id="21" w:name="example-of-library-director-cover-letter"/>
      <w:r>
        <w:t xml:space="preserve">Example of Library Director Cover Letter</w:t>
      </w:r>
      <w:bookmarkEnd w:id="21"/>
    </w:p>
    <w:p>
      <w:pPr>
        <w:pStyle w:val="Compact"/>
      </w:pPr>
      <w:r>
        <w:t xml:space="preserve">143 Koch Keys</w:t>
      </w:r>
      <w:r>
        <w:br w:type="textWrapping"/>
      </w:r>
      <w:r>
        <w:t xml:space="preserve">Lake Caronborough, VA 80083</w:t>
      </w:r>
    </w:p>
    <w:p>
      <w:pPr>
        <w:pStyle w:val="Compact"/>
      </w:pPr>
      <w:r>
        <w:rPr>
          <w:b/>
        </w:rPr>
        <w:t xml:space="preserve">Dear Tyler Hilpert,</w:t>
      </w:r>
    </w:p>
    <w:p>
      <w:pPr>
        <w:pStyle w:val="BodyText"/>
      </w:pPr>
      <w:r>
        <w:t xml:space="preserve">I submit this application to express my sincere interest in the library director position.</w:t>
      </w:r>
    </w:p>
    <w:p>
      <w:pPr>
        <w:pStyle w:val="BodyText"/>
      </w:pPr>
      <w:r>
        <w:t xml:space="preserve">In the previous role, I was responsible for service to the institution (including serving on programmatic, college-wide and University-wide committees) and to the community.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of current issues and trends in information literacy</w:t>
      </w:r>
    </w:p>
    <w:p>
      <w:pPr>
        <w:pStyle w:val="Compact"/>
        <w:numPr>
          <w:numId w:val="1001"/>
          <w:ilvl w:val="0"/>
        </w:numPr>
      </w:pPr>
      <w:r>
        <w:t xml:space="preserve">Proven dedication to student learning and success</w:t>
      </w:r>
    </w:p>
    <w:p>
      <w:pPr>
        <w:pStyle w:val="Compact"/>
        <w:numPr>
          <w:numId w:val="1001"/>
          <w:ilvl w:val="0"/>
        </w:numPr>
      </w:pPr>
      <w:r>
        <w:t xml:space="preserve">Excellent interpersonal communication skills, including written and oral</w:t>
      </w:r>
    </w:p>
    <w:p>
      <w:pPr>
        <w:pStyle w:val="Compact"/>
        <w:numPr>
          <w:numId w:val="1001"/>
          <w:ilvl w:val="0"/>
        </w:numPr>
      </w:pPr>
      <w:r>
        <w:t xml:space="preserve">Proficiency with modern information technology</w:t>
      </w:r>
    </w:p>
    <w:p>
      <w:pPr>
        <w:pStyle w:val="Compact"/>
        <w:numPr>
          <w:numId w:val="1001"/>
          <w:ilvl w:val="0"/>
        </w:numPr>
      </w:pPr>
      <w:r>
        <w:t xml:space="preserve">Demonstrated experience managing and overseeing a large safety and security program</w:t>
      </w:r>
    </w:p>
    <w:p>
      <w:pPr>
        <w:pStyle w:val="Compact"/>
        <w:numPr>
          <w:numId w:val="1001"/>
          <w:ilvl w:val="0"/>
        </w:numPr>
      </w:pPr>
      <w:r>
        <w:t xml:space="preserve">Experience developing, documenting, implementing, communicating, and enforcing safety and security policies, protocols and procedures, providing training</w:t>
      </w:r>
    </w:p>
    <w:p>
      <w:pPr>
        <w:pStyle w:val="Compact"/>
        <w:numPr>
          <w:numId w:val="1001"/>
          <w:ilvl w:val="0"/>
        </w:numPr>
      </w:pPr>
      <w:r>
        <w:t xml:space="preserve">Comprehensive knowledge of public library management and the evolving role of libraries in the 21st century</w:t>
      </w:r>
    </w:p>
    <w:p>
      <w:pPr>
        <w:pStyle w:val="Compact"/>
        <w:numPr>
          <w:numId w:val="1001"/>
          <w:ilvl w:val="0"/>
        </w:numPr>
      </w:pPr>
      <w:r>
        <w:t xml:space="preserve">Considerable knowledge of trends in library services and of techniques of planning, implementing, and evaluating library programs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library director.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Kub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ibrar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ibrar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2021-12-03T11:03:20Z</dcterms:created>
  <dcterms:modified xsi:type="dcterms:W3CDTF">2021-12-03T11:03:20Z</dcterms:modified>
</cp:coreProperties>
</file>