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https://www.velvetjobs.com/cover-letters/librarian-assistant</w:t>
        </w:r>
      </w:hyperlink>
    </w:p>
    <w:p>
      <w:pPr>
        <w:pStyle w:val="Heading1"/>
      </w:pPr>
      <w:bookmarkStart w:id="21" w:name="example-of-librarian-assistant-cover-letter"/>
      <w:r>
        <w:t xml:space="preserve">Example of Librarian Assistant Cover Letter</w:t>
      </w:r>
      <w:bookmarkEnd w:id="21"/>
    </w:p>
    <w:p>
      <w:pPr>
        <w:pStyle w:val="Compact"/>
      </w:pPr>
      <w:r>
        <w:t xml:space="preserve">689 Stehr Gateway</w:t>
      </w:r>
      <w:r>
        <w:br w:type="textWrapping"/>
      </w:r>
      <w:r>
        <w:t xml:space="preserve">Port Bentonborough, NJ 49446-0930</w:t>
      </w:r>
    </w:p>
    <w:p>
      <w:pPr>
        <w:pStyle w:val="Compact"/>
      </w:pPr>
      <w:r>
        <w:rPr>
          <w:b/>
        </w:rPr>
        <w:t xml:space="preserve">Dear Tatum Lynch,</w:t>
      </w:r>
    </w:p>
    <w:p>
      <w:pPr>
        <w:pStyle w:val="BodyText"/>
      </w:pPr>
      <w:r>
        <w:t xml:space="preserve">I am excited to be applying for the position of librarian assistant.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leadership in the library’s implementation of new cataloging and metadata standards.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of and experience providing assessment and analytics services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data analysis and organization</w:t>
      </w:r>
    </w:p>
    <w:p>
      <w:pPr>
        <w:pStyle w:val="Compact"/>
        <w:numPr>
          <w:numId w:val="1001"/>
          <w:ilvl w:val="0"/>
        </w:numPr>
      </w:pPr>
      <w:r>
        <w:t xml:space="preserve">Certification and/or academic coursework in research design and methodology</w:t>
      </w:r>
    </w:p>
    <w:p>
      <w:pPr>
        <w:pStyle w:val="Compact"/>
        <w:numPr>
          <w:numId w:val="1001"/>
          <w:ilvl w:val="0"/>
        </w:numPr>
      </w:pPr>
      <w:r>
        <w:t xml:space="preserve">Successful leadership of a library assessment program with commensurate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national library assessment programs (LibQual, ClimateQual, IPEDS, NSSE)</w:t>
      </w:r>
    </w:p>
    <w:p>
      <w:pPr>
        <w:pStyle w:val="Compact"/>
        <w:numPr>
          <w:numId w:val="1001"/>
          <w:ilvl w:val="0"/>
        </w:numPr>
      </w:pPr>
      <w:r>
        <w:t xml:space="preserve">Demonstrated success in coordinating and leading project management efforts in a frequently changing environment</w:t>
      </w:r>
    </w:p>
    <w:p>
      <w:pPr>
        <w:pStyle w:val="Compact"/>
        <w:numPr>
          <w:numId w:val="1001"/>
          <w:ilvl w:val="0"/>
        </w:numPr>
      </w:pPr>
      <w:r>
        <w:t xml:space="preserve">Demonstrated proficiency in ACRL Proficiencies for Assessment Librarians and Coordinators</w:t>
      </w:r>
    </w:p>
    <w:p>
      <w:pPr>
        <w:pStyle w:val="Compact"/>
        <w:numPr>
          <w:numId w:val="1001"/>
          <w:ilvl w:val="0"/>
        </w:numPr>
      </w:pPr>
      <w:r>
        <w:t xml:space="preserve">Experience in training, facilitation, and collaborative decision making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Howell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ibraria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ibraria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2021-11-26T12:40:42Z</dcterms:created>
  <dcterms:modified xsi:type="dcterms:W3CDTF">2021-11-26T12:40:42Z</dcterms:modified>
</cp:coreProperties>
</file>