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https://www.velvetjobs.com/cover-letters/it-audit-consultant</w:t>
        </w:r>
      </w:hyperlink>
    </w:p>
    <w:p>
      <w:pPr>
        <w:pStyle w:val="Heading1"/>
      </w:pPr>
      <w:bookmarkStart w:id="21" w:name="example-of-it-audit-consultant-cover-letter"/>
      <w:r>
        <w:t xml:space="preserve">Example of IT Audit Consultant Cover Letter</w:t>
      </w:r>
      <w:bookmarkEnd w:id="21"/>
    </w:p>
    <w:p>
      <w:pPr>
        <w:pStyle w:val="Compact"/>
      </w:pPr>
      <w:r>
        <w:t xml:space="preserve">95222 Chuck Loaf</w:t>
      </w:r>
      <w:r>
        <w:br w:type="textWrapping"/>
      </w:r>
      <w:r>
        <w:t xml:space="preserve">Millardburgh, MS 39045-6952</w:t>
      </w:r>
    </w:p>
    <w:p>
      <w:pPr>
        <w:pStyle w:val="Compact"/>
      </w:pPr>
      <w:r>
        <w:rPr>
          <w:b/>
        </w:rPr>
        <w:t xml:space="preserve">Dear Briar O'Connell,</w:t>
      </w:r>
    </w:p>
    <w:p>
      <w:pPr>
        <w:pStyle w:val="BodyText"/>
      </w:pPr>
      <w:r>
        <w:t xml:space="preserve">I submit this application to express my sincere interest in the IT audit consultant position.</w:t>
      </w:r>
    </w:p>
    <w:p>
      <w:pPr>
        <w:pStyle w:val="BodyText"/>
      </w:pPr>
      <w:r>
        <w:t xml:space="preserve">In my previous role, I was responsible for executive management with reports on audit findings that focus on controls in IT Applications and Data (specifically keeping in mind cybersecurity considerations).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Technical knowledge in any of the following (SAP, Oracle Financials, PeopleSoft, Microsoft Dynamics, NetSuite, WorkDay, JDE</w:t>
      </w:r>
    </w:p>
    <w:p>
      <w:pPr>
        <w:pStyle w:val="Compact"/>
        <w:numPr>
          <w:numId w:val="1001"/>
          <w:ilvl w:val="0"/>
        </w:numPr>
      </w:pPr>
      <w:r>
        <w:t xml:space="preserve">Background and understanding of the risks and controls in technologies such as web, cloud, client/server, , open systems architecture, data warehousing, and imaging</w:t>
      </w:r>
    </w:p>
    <w:p>
      <w:pPr>
        <w:pStyle w:val="Compact"/>
        <w:numPr>
          <w:numId w:val="1001"/>
          <w:ilvl w:val="0"/>
        </w:numPr>
      </w:pPr>
      <w:r>
        <w:t xml:space="preserve">Experience participating in simple and complex information technology internal audits</w:t>
      </w:r>
    </w:p>
    <w:p>
      <w:pPr>
        <w:pStyle w:val="Compact"/>
        <w:numPr>
          <w:numId w:val="1001"/>
          <w:ilvl w:val="0"/>
        </w:numPr>
      </w:pPr>
      <w:r>
        <w:t xml:space="preserve">Experience with SAP configuration and/or administration</w:t>
      </w:r>
    </w:p>
    <w:p>
      <w:pPr>
        <w:pStyle w:val="Compact"/>
        <w:numPr>
          <w:numId w:val="1001"/>
          <w:ilvl w:val="0"/>
        </w:numPr>
      </w:pPr>
      <w:r>
        <w:t xml:space="preserve">Knowledge of network protocols, configuration, and security</w:t>
      </w:r>
    </w:p>
    <w:p>
      <w:pPr>
        <w:pStyle w:val="Compact"/>
        <w:numPr>
          <w:numId w:val="1001"/>
          <w:ilvl w:val="0"/>
        </w:numPr>
      </w:pPr>
      <w:r>
        <w:t xml:space="preserve">Understanding of privacy and information security risk concepts</w:t>
      </w:r>
    </w:p>
    <w:p>
      <w:pPr>
        <w:pStyle w:val="Compact"/>
        <w:numPr>
          <w:numId w:val="1001"/>
          <w:ilvl w:val="0"/>
        </w:numPr>
      </w:pPr>
      <w:r>
        <w:t xml:space="preserve">Working towards, or have obtained, a professional certification (CISA, CISSP, CIPP)</w:t>
      </w:r>
    </w:p>
    <w:p>
      <w:pPr>
        <w:pStyle w:val="Compact"/>
        <w:numPr>
          <w:numId w:val="1001"/>
          <w:ilvl w:val="0"/>
        </w:numPr>
      </w:pPr>
      <w:r>
        <w:t xml:space="preserve">Provides targeted and quantifiable reporting of Audit findings/observations, IT Exception/non-conformities &amp; Risk Management activities, including all aspects of the metrics/reporting lifecycle management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IT audit consultant.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Johns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t-audi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t-audi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2021-12-03T09:55:57Z</dcterms:created>
  <dcterms:modified xsi:type="dcterms:W3CDTF">2021-12-03T09:55:57Z</dcterms:modified>
</cp:coreProperties>
</file>