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https://www.velvetjobs.com/cover-letters/investigation-manager</w:t>
        </w:r>
      </w:hyperlink>
    </w:p>
    <w:p>
      <w:pPr>
        <w:pStyle w:val="Heading1"/>
      </w:pPr>
      <w:bookmarkStart w:id="21" w:name="example-of-investigation-manager-cover-letter"/>
      <w:r>
        <w:t xml:space="preserve">Example of Investigation Manager Cover Letter</w:t>
      </w:r>
      <w:bookmarkEnd w:id="21"/>
    </w:p>
    <w:p>
      <w:pPr>
        <w:pStyle w:val="Compact"/>
      </w:pPr>
      <w:r>
        <w:t xml:space="preserve">787 Lakin Park</w:t>
      </w:r>
      <w:r>
        <w:br w:type="textWrapping"/>
      </w:r>
      <w:r>
        <w:t xml:space="preserve">Arnoldobury, WA 98739</w:t>
      </w:r>
    </w:p>
    <w:p>
      <w:pPr>
        <w:pStyle w:val="Compact"/>
      </w:pPr>
      <w:r>
        <w:rPr>
          <w:b/>
        </w:rPr>
        <w:t xml:space="preserve">Dear River Botsford,</w:t>
      </w:r>
    </w:p>
    <w:p>
      <w:pPr>
        <w:pStyle w:val="BodyText"/>
      </w:pPr>
      <w:r>
        <w:t xml:space="preserve">I would like to submit my application for the investigation manager opening. Please accept this letter and the attached resume.</w:t>
      </w:r>
    </w:p>
    <w:p>
      <w:pPr>
        <w:pStyle w:val="BodyText"/>
      </w:pPr>
      <w:r>
        <w:t xml:space="preserve">In my previous role, I was responsible for appropriate direction for Affirmative Action/Equal Employment Opportunity queries, benefits, job specifications, records, employment, FMLA, regulations and conflict resolution, mediation, counseling, and risk management.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Process Improvement, by delivering significant business impacts and/ or contributions to their Company through improvement to quality, productivity, or customer experience</w:t>
      </w:r>
    </w:p>
    <w:p>
      <w:pPr>
        <w:pStyle w:val="Compact"/>
        <w:numPr>
          <w:numId w:val="1001"/>
          <w:ilvl w:val="0"/>
        </w:numPr>
      </w:pPr>
      <w:r>
        <w:t xml:space="preserve">Project Participation, by effectively participating in projects that involve multiple teams within their Company that are above and beyond the normal area of responsibility or expertise</w:t>
      </w:r>
    </w:p>
    <w:p>
      <w:pPr>
        <w:pStyle w:val="Compact"/>
        <w:numPr>
          <w:numId w:val="1001"/>
          <w:ilvl w:val="0"/>
        </w:numPr>
      </w:pPr>
      <w:r>
        <w:t xml:space="preserve">Knowledge of Medical Device Regulations (ISO 13485, 21CFR Part 820)</w:t>
      </w:r>
    </w:p>
    <w:p>
      <w:pPr>
        <w:pStyle w:val="Compact"/>
        <w:numPr>
          <w:numId w:val="1001"/>
          <w:ilvl w:val="0"/>
        </w:numPr>
      </w:pPr>
      <w:r>
        <w:t xml:space="preserve">Skilled Manager with history of team building over multiple locations</w:t>
      </w:r>
    </w:p>
    <w:p>
      <w:pPr>
        <w:pStyle w:val="Compact"/>
        <w:numPr>
          <w:numId w:val="1001"/>
          <w:ilvl w:val="0"/>
        </w:numPr>
      </w:pPr>
      <w:r>
        <w:t xml:space="preserve">Experience with mentoring and development of people and processes</w:t>
      </w:r>
    </w:p>
    <w:p>
      <w:pPr>
        <w:pStyle w:val="Compact"/>
        <w:numPr>
          <w:numId w:val="1001"/>
          <w:ilvl w:val="0"/>
        </w:numPr>
      </w:pPr>
      <w:r>
        <w:t xml:space="preserve">Strong science, math, and or physics background - preferred</w:t>
      </w:r>
    </w:p>
    <w:p>
      <w:pPr>
        <w:pStyle w:val="Compact"/>
        <w:numPr>
          <w:numId w:val="1001"/>
          <w:ilvl w:val="0"/>
        </w:numPr>
      </w:pPr>
      <w:r>
        <w:t xml:space="preserve">Exposure to Cancer radiation therapy basics – preferred</w:t>
      </w:r>
    </w:p>
    <w:p>
      <w:pPr>
        <w:pStyle w:val="Compact"/>
        <w:numPr>
          <w:numId w:val="1001"/>
          <w:ilvl w:val="0"/>
        </w:numPr>
      </w:pPr>
      <w:r>
        <w:t xml:space="preserve">Experience with audio/navigation, IT/telematics, speakers, amplifiers, etc is preferred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Bauch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nvestig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nvestig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2021-12-03T11:06:20Z</dcterms:created>
  <dcterms:modified xsi:type="dcterms:W3CDTF">2021-12-03T11:06:20Z</dcterms:modified>
</cp:coreProperties>
</file>