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https://www.velvetjobs.com/cover-letters/hr-specialist</w:t>
        </w:r>
      </w:hyperlink>
    </w:p>
    <w:p>
      <w:pPr>
        <w:pStyle w:val="Heading1"/>
      </w:pPr>
      <w:bookmarkStart w:id="21" w:name="example-of-hr-specialist-cover-letter"/>
      <w:r>
        <w:t xml:space="preserve">Example of HR Specialist Cover Letter</w:t>
      </w:r>
      <w:bookmarkEnd w:id="21"/>
    </w:p>
    <w:p>
      <w:pPr>
        <w:pStyle w:val="Compact"/>
      </w:pPr>
      <w:r>
        <w:t xml:space="preserve">543 Andre Corners</w:t>
      </w:r>
      <w:r>
        <w:br w:type="textWrapping"/>
      </w:r>
      <w:r>
        <w:t xml:space="preserve">Simoniston, MA 19081-1744</w:t>
      </w:r>
    </w:p>
    <w:p>
      <w:pPr>
        <w:pStyle w:val="Compact"/>
      </w:pPr>
      <w:r>
        <w:rPr>
          <w:b/>
        </w:rPr>
        <w:t xml:space="preserve">Dear Onyx Kub,</w:t>
      </w:r>
    </w:p>
    <w:p>
      <w:pPr>
        <w:pStyle w:val="BodyText"/>
      </w:pPr>
      <w:r>
        <w:t xml:space="preserve">I am excited to be applying for the position of HR specialist. Please accept this letter and the attached resume as my interest in this position.</w:t>
      </w:r>
    </w:p>
    <w:p>
      <w:pPr>
        <w:pStyle w:val="BodyText"/>
      </w:pPr>
      <w:r>
        <w:t xml:space="preserve">Previously, I was responsible for support to the Human Resources Manager on all EEO reporting and Affirmative Action outreach initiatives as necessary.</w:t>
      </w:r>
    </w:p>
    <w:p>
      <w:pPr>
        <w:pStyle w:val="BodyText"/>
      </w:pPr>
      <w:r>
        <w:t xml:space="preserve">I reviewed the requirements of the job opening and I believe my candidacy is an excellent fit for this position. Some of the key requirements that I have extensive experience with include:</w:t>
      </w:r>
    </w:p>
    <w:p>
      <w:pPr>
        <w:pStyle w:val="Compact"/>
        <w:numPr>
          <w:numId w:val="1001"/>
          <w:ilvl w:val="0"/>
        </w:numPr>
      </w:pPr>
      <w:r>
        <w:t xml:space="preserve">Deep knowledge in the field of HR</w:t>
      </w:r>
    </w:p>
    <w:p>
      <w:pPr>
        <w:pStyle w:val="Compact"/>
        <w:numPr>
          <w:numId w:val="1001"/>
          <w:ilvl w:val="0"/>
        </w:numPr>
      </w:pPr>
      <w:r>
        <w:t xml:space="preserve">Fluent in polish, communicative in english</w:t>
      </w:r>
    </w:p>
    <w:p>
      <w:pPr>
        <w:pStyle w:val="Compact"/>
        <w:numPr>
          <w:numId w:val="1001"/>
          <w:ilvl w:val="0"/>
        </w:numPr>
      </w:pPr>
      <w:r>
        <w:t xml:space="preserve">Strong experience in local labor laws and compliance</w:t>
      </w:r>
    </w:p>
    <w:p>
      <w:pPr>
        <w:pStyle w:val="Compact"/>
        <w:numPr>
          <w:numId w:val="1001"/>
          <w:ilvl w:val="0"/>
        </w:numPr>
      </w:pPr>
      <w:r>
        <w:t xml:space="preserve">Experience in dealing with contingent workforce will be an advantage</w:t>
      </w:r>
    </w:p>
    <w:p>
      <w:pPr>
        <w:pStyle w:val="Compact"/>
        <w:numPr>
          <w:numId w:val="1001"/>
          <w:ilvl w:val="0"/>
        </w:numPr>
      </w:pPr>
      <w:r>
        <w:t xml:space="preserve">Exposure to multi-state and international employment law</w:t>
      </w:r>
    </w:p>
    <w:p>
      <w:pPr>
        <w:pStyle w:val="Compact"/>
        <w:numPr>
          <w:numId w:val="1001"/>
          <w:ilvl w:val="0"/>
        </w:numPr>
      </w:pPr>
      <w:r>
        <w:t xml:space="preserve">Demonstrate professionalism in dealing with highly confidential information and situations</w:t>
      </w:r>
    </w:p>
    <w:p>
      <w:pPr>
        <w:pStyle w:val="Compact"/>
        <w:numPr>
          <w:numId w:val="1001"/>
          <w:ilvl w:val="0"/>
        </w:numPr>
      </w:pPr>
      <w:r>
        <w:t xml:space="preserve">Thorough understanding and working knowledge of employment legislation across Canada</w:t>
      </w:r>
    </w:p>
    <w:p>
      <w:pPr>
        <w:pStyle w:val="Compact"/>
        <w:numPr>
          <w:numId w:val="1001"/>
          <w:ilvl w:val="0"/>
        </w:numPr>
      </w:pPr>
      <w:r>
        <w:t xml:space="preserve">Previous experience working with an international business/organization preferred</w:t>
      </w:r>
    </w:p>
    <w:p>
      <w:pPr>
        <w:pStyle w:val="FirstParagraph"/>
      </w:pPr>
      <w:r>
        <w:rPr>
          <w:b/>
        </w:rPr>
        <w:t xml:space="preserve">I really appreciate you taking the time to review my application for the position of HR specialist.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Tatum Schaden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hr-speciali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hr-speciali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2021-12-03T11:16:43Z</dcterms:created>
  <dcterms:modified xsi:type="dcterms:W3CDTF">2021-12-03T11:16:43Z</dcterms:modified>
</cp:coreProperties>
</file>