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https://www.velvetjobs.com/cover-letters/hr-assistant</w:t>
        </w:r>
      </w:hyperlink>
    </w:p>
    <w:p>
      <w:pPr>
        <w:pStyle w:val="Heading1"/>
      </w:pPr>
      <w:bookmarkStart w:id="21" w:name="example-of-hr-assistant-cover-letter"/>
      <w:r>
        <w:t xml:space="preserve">Example of HR Assistant Cover Letter</w:t>
      </w:r>
      <w:bookmarkEnd w:id="21"/>
    </w:p>
    <w:p>
      <w:pPr>
        <w:pStyle w:val="Compact"/>
      </w:pPr>
      <w:r>
        <w:t xml:space="preserve">86881 Dennis Ford</w:t>
      </w:r>
      <w:r>
        <w:br w:type="textWrapping"/>
      </w:r>
      <w:r>
        <w:t xml:space="preserve">Lorrineburgh, PA 22339</w:t>
      </w:r>
    </w:p>
    <w:p>
      <w:pPr>
        <w:pStyle w:val="Compact"/>
      </w:pPr>
      <w:r>
        <w:rPr>
          <w:b/>
        </w:rPr>
        <w:t xml:space="preserve">Dear Emerson Schmidt,</w:t>
      </w:r>
    </w:p>
    <w:p>
      <w:pPr>
        <w:pStyle w:val="BodyText"/>
      </w:pPr>
      <w:r>
        <w:t xml:space="preserve">I am excited to be applying for the position of HR assistant.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guidance to HR Heads to ensure org initiatives and associate impacts comply with policies, practices and employment law.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Able to work constructively under stress and pressure</w:t>
      </w:r>
    </w:p>
    <w:p>
      <w:pPr>
        <w:pStyle w:val="Compact"/>
        <w:numPr>
          <w:numId w:val="1001"/>
          <w:ilvl w:val="0"/>
        </w:numPr>
      </w:pPr>
      <w:r>
        <w:t xml:space="preserve">Previous experience working with an HRIS preferred</w:t>
      </w:r>
    </w:p>
    <w:p>
      <w:pPr>
        <w:pStyle w:val="Compact"/>
        <w:numPr>
          <w:numId w:val="1001"/>
          <w:ilvl w:val="0"/>
        </w:numPr>
      </w:pPr>
      <w:r>
        <w:t xml:space="preserve">Walking, standing, sitting in normal office environment</w:t>
      </w:r>
    </w:p>
    <w:p>
      <w:pPr>
        <w:pStyle w:val="Compact"/>
        <w:numPr>
          <w:numId w:val="1001"/>
          <w:ilvl w:val="0"/>
        </w:numPr>
      </w:pPr>
      <w:r>
        <w:t xml:space="preserve">Stooping and bending while filing folders</w:t>
      </w:r>
    </w:p>
    <w:p>
      <w:pPr>
        <w:pStyle w:val="Compact"/>
        <w:numPr>
          <w:numId w:val="1001"/>
          <w:ilvl w:val="0"/>
        </w:numPr>
      </w:pPr>
      <w:r>
        <w:t xml:space="preserve">Success at setting and managing priorities (for self and for projects), handling multiple assignments and deadlines, while operating in a flexible, professional manner</w:t>
      </w:r>
    </w:p>
    <w:p>
      <w:pPr>
        <w:pStyle w:val="Compact"/>
        <w:numPr>
          <w:numId w:val="1001"/>
          <w:ilvl w:val="0"/>
        </w:numPr>
      </w:pPr>
      <w:r>
        <w:t xml:space="preserve">Proficiency in MS Office applications such as Word, Excel, Access and Powerpoint</w:t>
      </w:r>
    </w:p>
    <w:p>
      <w:pPr>
        <w:pStyle w:val="Compact"/>
        <w:numPr>
          <w:numId w:val="1001"/>
          <w:ilvl w:val="0"/>
        </w:numPr>
      </w:pPr>
      <w:r>
        <w:t xml:space="preserve">High proficiency in Google applications and tools</w:t>
      </w:r>
    </w:p>
    <w:p>
      <w:pPr>
        <w:pStyle w:val="Compact"/>
        <w:numPr>
          <w:numId w:val="1001"/>
          <w:ilvl w:val="0"/>
        </w:numPr>
      </w:pPr>
      <w:r>
        <w:t xml:space="preserve">Prior experience with M-Pathways, eRecruit and Business Objects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Sawyer Bednar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hr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hr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2021-12-03T12:59:38Z</dcterms:created>
  <dcterms:modified xsi:type="dcterms:W3CDTF">2021-12-03T12:59:38Z</dcterms:modified>
</cp:coreProperties>
</file>