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https://www.velvetjobs.com/cover-letters/helper</w:t>
        </w:r>
      </w:hyperlink>
    </w:p>
    <w:p>
      <w:pPr>
        <w:pStyle w:val="Heading1"/>
      </w:pPr>
      <w:bookmarkStart w:id="21" w:name="example-of-helper-cover-letter"/>
      <w:r>
        <w:t xml:space="preserve">Example of Helper Cover Letter</w:t>
      </w:r>
      <w:bookmarkEnd w:id="21"/>
    </w:p>
    <w:p>
      <w:pPr>
        <w:pStyle w:val="Compact"/>
      </w:pPr>
      <w:r>
        <w:t xml:space="preserve">48262 Valentine Crossing</w:t>
      </w:r>
      <w:r>
        <w:br w:type="textWrapping"/>
      </w:r>
      <w:r>
        <w:t xml:space="preserve">Elijahberg, LA 30030</w:t>
      </w:r>
    </w:p>
    <w:p>
      <w:pPr>
        <w:pStyle w:val="Compact"/>
      </w:pPr>
      <w:r>
        <w:rPr>
          <w:b/>
        </w:rPr>
        <w:t xml:space="preserve">Dear Gray Jenkins,</w:t>
      </w:r>
    </w:p>
    <w:p>
      <w:pPr>
        <w:pStyle w:val="BodyText"/>
      </w:pPr>
      <w:r>
        <w:t xml:space="preserve">I would like to submit my application for the helper opening. Please accept this letter and the attached resume.</w:t>
      </w:r>
    </w:p>
    <w:p>
      <w:pPr>
        <w:pStyle w:val="BodyText"/>
      </w:pPr>
      <w:r>
        <w:t xml:space="preserve">Previously, I was responsible for companionship to elders who may need additional support for emotional comfort and safety.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Aid in inventory control</w:t>
      </w:r>
    </w:p>
    <w:p>
      <w:pPr>
        <w:pStyle w:val="Compact"/>
        <w:numPr>
          <w:numId w:val="1001"/>
          <w:ilvl w:val="0"/>
        </w:numPr>
      </w:pPr>
      <w:r>
        <w:t xml:space="preserve">Use proper methods for loading and unloading trucks</w:t>
      </w:r>
    </w:p>
    <w:p>
      <w:pPr>
        <w:pStyle w:val="Compact"/>
        <w:numPr>
          <w:numId w:val="1001"/>
          <w:ilvl w:val="0"/>
        </w:numPr>
      </w:pPr>
      <w:r>
        <w:t xml:space="preserve">Adhere to all safety procedures and guidelines</w:t>
      </w:r>
    </w:p>
    <w:p>
      <w:pPr>
        <w:pStyle w:val="Compact"/>
        <w:numPr>
          <w:numId w:val="1001"/>
          <w:ilvl w:val="0"/>
        </w:numPr>
      </w:pPr>
      <w:r>
        <w:t xml:space="preserve">Proficient knowledge of cleaning equipment and agents</w:t>
      </w:r>
    </w:p>
    <w:p>
      <w:pPr>
        <w:pStyle w:val="Compact"/>
        <w:numPr>
          <w:numId w:val="1001"/>
          <w:ilvl w:val="0"/>
        </w:numPr>
      </w:pPr>
      <w:r>
        <w:t xml:space="preserve">Proficient with handling basic maintenance repairs</w:t>
      </w:r>
    </w:p>
    <w:p>
      <w:pPr>
        <w:pStyle w:val="Compact"/>
        <w:numPr>
          <w:numId w:val="1001"/>
          <w:ilvl w:val="0"/>
        </w:numPr>
      </w:pPr>
      <w:r>
        <w:t xml:space="preserve">Physically agile and dexterous</w:t>
      </w:r>
    </w:p>
    <w:p>
      <w:pPr>
        <w:pStyle w:val="Compact"/>
        <w:numPr>
          <w:numId w:val="1001"/>
          <w:ilvl w:val="0"/>
        </w:numPr>
      </w:pPr>
      <w:r>
        <w:t xml:space="preserve">Available to work after hours</w:t>
      </w:r>
    </w:p>
    <w:p>
      <w:pPr>
        <w:pStyle w:val="Compact"/>
        <w:numPr>
          <w:numId w:val="1001"/>
          <w:ilvl w:val="0"/>
        </w:numPr>
      </w:pPr>
      <w:r>
        <w:t xml:space="preserve">Resilient to cleaning agents and chemicals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Waelchi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2021-12-03T12:42:39Z</dcterms:created>
  <dcterms:modified xsi:type="dcterms:W3CDTF">2021-12-03T12:42:39Z</dcterms:modified>
</cp:coreProperties>
</file>