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https://www.velvetjobs.com/cover-letters/health-project-manager</w:t>
        </w:r>
      </w:hyperlink>
    </w:p>
    <w:p>
      <w:pPr>
        <w:pStyle w:val="Heading1"/>
      </w:pPr>
      <w:bookmarkStart w:id="21" w:name="example-of-health-project-manager-cover-letter"/>
      <w:r>
        <w:t xml:space="preserve">Example of Health Project Manager Cover Letter</w:t>
      </w:r>
      <w:bookmarkEnd w:id="21"/>
    </w:p>
    <w:p>
      <w:pPr>
        <w:pStyle w:val="Compact"/>
      </w:pPr>
      <w:r>
        <w:t xml:space="preserve">848 King Passage</w:t>
      </w:r>
      <w:r>
        <w:br w:type="textWrapping"/>
      </w:r>
      <w:r>
        <w:t xml:space="preserve">Kariechester, OH 49530-4548</w:t>
      </w:r>
    </w:p>
    <w:p>
      <w:pPr>
        <w:pStyle w:val="Compact"/>
      </w:pPr>
      <w:r>
        <w:rPr>
          <w:b/>
        </w:rPr>
        <w:t xml:space="preserve">Dear Story Hoppe,</w:t>
      </w:r>
    </w:p>
    <w:p>
      <w:pPr>
        <w:pStyle w:val="BodyText"/>
      </w:pPr>
      <w:r>
        <w:t xml:space="preserve">In response to your job posting for health project manager, I am including this letter and my resume for your review.</w:t>
      </w:r>
    </w:p>
    <w:p>
      <w:pPr>
        <w:pStyle w:val="BodyText"/>
      </w:pPr>
      <w:r>
        <w:t xml:space="preserve">In the previous role, I was responsible for recommendations to Senior IT Leadership on current and future trends and technologies that Boston Scientific should evaluate and/or invest in.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Draft key sections of customer proposal relating to implementations</w:t>
      </w:r>
    </w:p>
    <w:p>
      <w:pPr>
        <w:pStyle w:val="Compact"/>
        <w:numPr>
          <w:numId w:val="1001"/>
          <w:ilvl w:val="0"/>
        </w:numPr>
      </w:pPr>
      <w:r>
        <w:t xml:space="preserve">Draft &amp; review assumptions contained within proposals &amp; SOW's</w:t>
      </w:r>
    </w:p>
    <w:p>
      <w:pPr>
        <w:pStyle w:val="Compact"/>
        <w:numPr>
          <w:numId w:val="1001"/>
          <w:ilvl w:val="0"/>
        </w:numPr>
      </w:pPr>
      <w:r>
        <w:t xml:space="preserve">Assist in resource planning (at macro-level) for Portable Analytics implementations</w:t>
      </w:r>
    </w:p>
    <w:p>
      <w:pPr>
        <w:pStyle w:val="Compact"/>
        <w:numPr>
          <w:numId w:val="1001"/>
          <w:ilvl w:val="0"/>
        </w:numPr>
      </w:pPr>
      <w:r>
        <w:t xml:space="preserve">Presents the Portable Analytics technical solution to the client, both business and technical audiences</w:t>
      </w:r>
    </w:p>
    <w:p>
      <w:pPr>
        <w:pStyle w:val="Compact"/>
        <w:numPr>
          <w:numId w:val="1001"/>
          <w:ilvl w:val="0"/>
        </w:numPr>
      </w:pPr>
      <w:r>
        <w:t xml:space="preserve">Demonstrated understanding of management of project scope and billing</w:t>
      </w:r>
    </w:p>
    <w:p>
      <w:pPr>
        <w:pStyle w:val="Compact"/>
        <w:numPr>
          <w:numId w:val="1001"/>
          <w:ilvl w:val="0"/>
        </w:numPr>
      </w:pPr>
      <w:r>
        <w:t xml:space="preserve">Experience using project tracking tools (e.g., ABT Workbench, Microsoft Project)</w:t>
      </w:r>
    </w:p>
    <w:p>
      <w:pPr>
        <w:pStyle w:val="Compact"/>
        <w:numPr>
          <w:numId w:val="1001"/>
          <w:ilvl w:val="0"/>
        </w:numPr>
      </w:pPr>
      <w:r>
        <w:t xml:space="preserve">Knowledge of current IT and Healthcare technologies</w:t>
      </w:r>
    </w:p>
    <w:p>
      <w:pPr>
        <w:pStyle w:val="Compact"/>
        <w:numPr>
          <w:numId w:val="1001"/>
          <w:ilvl w:val="0"/>
        </w:numPr>
      </w:pPr>
      <w:r>
        <w:t xml:space="preserve">Professional training and/or certifications in Project Management (PMP)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Bellamy Sanford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health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health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2021-11-26T13:49:56Z</dcterms:created>
  <dcterms:modified xsi:type="dcterms:W3CDTF">2021-11-26T13:49:56Z</dcterms:modified>
</cp:coreProperties>
</file>