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https://www.velvetjobs.com/cover-letters/health-medical</w:t>
        </w:r>
      </w:hyperlink>
    </w:p>
    <w:p>
      <w:pPr>
        <w:pStyle w:val="Heading1"/>
      </w:pPr>
      <w:bookmarkStart w:id="21" w:name="example-of-health-medical-cover-letter"/>
      <w:r>
        <w:t xml:space="preserve">Example of Health &amp; Medical Cover Letter</w:t>
      </w:r>
      <w:bookmarkEnd w:id="21"/>
    </w:p>
    <w:p>
      <w:pPr>
        <w:pStyle w:val="Compact"/>
      </w:pPr>
      <w:r>
        <w:t xml:space="preserve">4413 Vincent Shoals</w:t>
      </w:r>
      <w:r>
        <w:br w:type="textWrapping"/>
      </w:r>
      <w:r>
        <w:t xml:space="preserve">New Christiville, LA 04917-1285</w:t>
      </w:r>
    </w:p>
    <w:p>
      <w:pPr>
        <w:pStyle w:val="Compact"/>
      </w:pPr>
      <w:r>
        <w:rPr>
          <w:b/>
        </w:rPr>
        <w:t xml:space="preserve">Dear Onyx Morissette,</w:t>
      </w:r>
    </w:p>
    <w:p>
      <w:pPr>
        <w:pStyle w:val="BodyText"/>
      </w:pPr>
      <w:r>
        <w:t xml:space="preserve">I submit this application to express my sincere interest in the health &amp; medical position.</w:t>
      </w:r>
    </w:p>
    <w:p>
      <w:pPr>
        <w:pStyle w:val="BodyText"/>
      </w:pPr>
      <w:r>
        <w:t xml:space="preserve">In my previous role, I was responsible for strategic direction for development and management of Home Health marketing and outreach (in collaboration with sales director).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Experience with Fertility / Infertility / IVF or preterm birth / preterm delivery is preferred</w:t>
      </w:r>
    </w:p>
    <w:p>
      <w:pPr>
        <w:pStyle w:val="Compact"/>
        <w:numPr>
          <w:numId w:val="1001"/>
          <w:ilvl w:val="0"/>
        </w:numPr>
      </w:pPr>
      <w:r>
        <w:t xml:space="preserve">Overall expert understanding and experience in conduct of clinical trials or in medical affairs in the pharmaceutical industry or academia or equivalent</w:t>
      </w:r>
    </w:p>
    <w:p>
      <w:pPr>
        <w:pStyle w:val="Compact"/>
        <w:numPr>
          <w:numId w:val="1001"/>
          <w:ilvl w:val="0"/>
        </w:numPr>
      </w:pPr>
      <w:r>
        <w:t xml:space="preserve">Knowledge of clinical trial methodology, oversight/evaluation of safety &amp; regulatory requirements governing clinical trials</w:t>
      </w:r>
    </w:p>
    <w:p>
      <w:pPr>
        <w:pStyle w:val="Compact"/>
        <w:numPr>
          <w:numId w:val="1001"/>
          <w:ilvl w:val="0"/>
        </w:numPr>
      </w:pPr>
      <w:r>
        <w:t xml:space="preserve">Have a minimum of six months experience in the health care industry with a knowledge of</w:t>
      </w:r>
    </w:p>
    <w:p>
      <w:pPr>
        <w:pStyle w:val="Compact"/>
        <w:numPr>
          <w:numId w:val="1001"/>
          <w:ilvl w:val="0"/>
        </w:numPr>
      </w:pPr>
      <w:r>
        <w:t xml:space="preserve">High working knowledge of Microsoft Office programs including Word, Excel, PowerPoint</w:t>
      </w:r>
    </w:p>
    <w:p>
      <w:pPr>
        <w:pStyle w:val="Compact"/>
        <w:numPr>
          <w:numId w:val="1001"/>
          <w:ilvl w:val="0"/>
        </w:numPr>
      </w:pPr>
      <w:r>
        <w:t xml:space="preserve">Knowledge and previous experience with OSHA reporting</w:t>
      </w:r>
    </w:p>
    <w:p>
      <w:pPr>
        <w:pStyle w:val="Compact"/>
        <w:numPr>
          <w:numId w:val="1001"/>
          <w:ilvl w:val="0"/>
        </w:numPr>
      </w:pPr>
      <w:r>
        <w:t xml:space="preserve">Previous experience in an occupational health services setting</w:t>
      </w:r>
    </w:p>
    <w:p>
      <w:pPr>
        <w:pStyle w:val="Compact"/>
        <w:numPr>
          <w:numId w:val="1001"/>
          <w:ilvl w:val="0"/>
        </w:numPr>
      </w:pPr>
      <w:r>
        <w:t xml:space="preserve">Evidence of working in multi-disciplinary, multi-cultural, and multi-sectoral partnerships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Story Reinger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health-med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health-med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2021-11-26T14:15:05Z</dcterms:created>
  <dcterms:modified xsi:type="dcterms:W3CDTF">2021-11-26T14:15:05Z</dcterms:modified>
</cp:coreProperties>
</file>