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https://www.velvetjobs.com/cover-letters/financial-services-office</w:t>
        </w:r>
      </w:hyperlink>
    </w:p>
    <w:p>
      <w:pPr>
        <w:pStyle w:val="Heading1"/>
      </w:pPr>
      <w:bookmarkStart w:id="21" w:name="example-of-financial-services-office-cover-letter"/>
      <w:r>
        <w:t xml:space="preserve">Example of Financial Services Office Cover Letter</w:t>
      </w:r>
      <w:bookmarkEnd w:id="21"/>
    </w:p>
    <w:p>
      <w:pPr>
        <w:pStyle w:val="Compact"/>
      </w:pPr>
      <w:r>
        <w:t xml:space="preserve">74349 Amos Shores</w:t>
      </w:r>
      <w:r>
        <w:br w:type="textWrapping"/>
      </w:r>
      <w:r>
        <w:t xml:space="preserve">Lake Voncilestad, RI 53922-2520</w:t>
      </w:r>
    </w:p>
    <w:p>
      <w:pPr>
        <w:pStyle w:val="Compact"/>
      </w:pPr>
      <w:r>
        <w:rPr>
          <w:b/>
        </w:rPr>
        <w:t xml:space="preserve">Dear Zion Thiel,</w:t>
      </w:r>
    </w:p>
    <w:p>
      <w:pPr>
        <w:pStyle w:val="BodyText"/>
      </w:pPr>
      <w:r>
        <w:t xml:space="preserve">In response to your job posting for financial services office, I am including this letter and my resume for your review.</w:t>
      </w:r>
    </w:p>
    <w:p>
      <w:pPr>
        <w:pStyle w:val="BodyText"/>
      </w:pPr>
      <w:r>
        <w:t xml:space="preserve">In my previous role, I was responsible for assistance to student in completing online compliance training module Provide assistance and support to student in understanding financial aid processes.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Possess basic math and accounting skills, and knowledge of cash handling procedures</w:t>
      </w:r>
    </w:p>
    <w:p>
      <w:pPr>
        <w:pStyle w:val="Compact"/>
        <w:numPr>
          <w:numId w:val="1001"/>
          <w:ilvl w:val="0"/>
        </w:numPr>
      </w:pPr>
      <w:r>
        <w:t xml:space="preserve">Experience with Banner, Blackboard Transact, and CORE OneStep cashiering system</w:t>
      </w:r>
    </w:p>
    <w:p>
      <w:pPr>
        <w:pStyle w:val="Compact"/>
        <w:numPr>
          <w:numId w:val="1001"/>
          <w:ilvl w:val="0"/>
        </w:numPr>
      </w:pPr>
      <w:r>
        <w:t xml:space="preserve">Accounting, bookkeeping and auditing capabilities</w:t>
      </w:r>
    </w:p>
    <w:p>
      <w:pPr>
        <w:pStyle w:val="Compact"/>
        <w:numPr>
          <w:numId w:val="1001"/>
          <w:ilvl w:val="0"/>
        </w:numPr>
      </w:pPr>
      <w:r>
        <w:t xml:space="preserve">Preference given to finance, accounting or closely related field</w:t>
      </w:r>
    </w:p>
    <w:p>
      <w:pPr>
        <w:pStyle w:val="Compact"/>
        <w:numPr>
          <w:numId w:val="1001"/>
          <w:ilvl w:val="0"/>
        </w:numPr>
      </w:pPr>
      <w:r>
        <w:t xml:space="preserve">Advanced proficiency in designing, developing and maintaining complex spreadsheets using Microsoft Excel</w:t>
      </w:r>
    </w:p>
    <w:p>
      <w:pPr>
        <w:pStyle w:val="Compact"/>
        <w:numPr>
          <w:numId w:val="1001"/>
          <w:ilvl w:val="0"/>
        </w:numPr>
      </w:pPr>
      <w:r>
        <w:t xml:space="preserve">Excellent interpersonal and communication skills and collaborative approach</w:t>
      </w:r>
    </w:p>
    <w:p>
      <w:pPr>
        <w:pStyle w:val="Compact"/>
        <w:numPr>
          <w:numId w:val="1001"/>
          <w:ilvl w:val="0"/>
        </w:numPr>
      </w:pPr>
      <w:r>
        <w:t xml:space="preserve">Knowledge of federal, state, and/or institutional financial aid programs rules and regulations i</w:t>
      </w:r>
    </w:p>
    <w:p>
      <w:pPr>
        <w:pStyle w:val="Compact"/>
        <w:numPr>
          <w:numId w:val="1001"/>
          <w:ilvl w:val="0"/>
        </w:numPr>
      </w:pPr>
      <w:r>
        <w:t xml:space="preserve">Any combination of experience with Ellucian’s Banner, COGNOS, and/or Microsoft Office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Briar Cormier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inancial-services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inancial-services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2021-11-26T12:37:31Z</dcterms:created>
  <dcterms:modified xsi:type="dcterms:W3CDTF">2021-11-26T12:37:31Z</dcterms:modified>
</cp:coreProperties>
</file>