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https://www.velvetjobs.com/cover-letters/director</w:t>
        </w:r>
      </w:hyperlink>
    </w:p>
    <w:p>
      <w:pPr>
        <w:pStyle w:val="Heading1"/>
      </w:pPr>
      <w:bookmarkStart w:id="21" w:name="example-of-director-cover-letter"/>
      <w:r>
        <w:t xml:space="preserve">Example of Director Cover Letter</w:t>
      </w:r>
      <w:bookmarkEnd w:id="21"/>
    </w:p>
    <w:p>
      <w:pPr>
        <w:pStyle w:val="Compact"/>
      </w:pPr>
      <w:r>
        <w:t xml:space="preserve">6035 Carin Radial</w:t>
      </w:r>
      <w:r>
        <w:br w:type="textWrapping"/>
      </w:r>
      <w:r>
        <w:t xml:space="preserve">Ziemefurt, WI 06153</w:t>
      </w:r>
    </w:p>
    <w:p>
      <w:pPr>
        <w:pStyle w:val="Compact"/>
      </w:pPr>
      <w:r>
        <w:rPr>
          <w:b/>
        </w:rPr>
        <w:t xml:space="preserve">Dear Marion Blanda,</w:t>
      </w:r>
    </w:p>
    <w:p>
      <w:pPr>
        <w:pStyle w:val="BodyText"/>
      </w:pPr>
      <w:r>
        <w:t xml:space="preserve">Please consider me for the director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guidance and counsel to the site management team on applicable programs, practices, and existing/proposed local regulations.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Social communications and interpersonal skills are essential</w:t>
      </w:r>
    </w:p>
    <w:p>
      <w:pPr>
        <w:pStyle w:val="Compact"/>
        <w:numPr>
          <w:numId w:val="1001"/>
          <w:ilvl w:val="0"/>
        </w:numPr>
      </w:pPr>
      <w:r>
        <w:t xml:space="preserve">Directing local news</w:t>
      </w:r>
    </w:p>
    <w:p>
      <w:pPr>
        <w:pStyle w:val="Compact"/>
        <w:numPr>
          <w:numId w:val="1001"/>
          <w:ilvl w:val="0"/>
        </w:numPr>
      </w:pPr>
      <w:r>
        <w:t xml:space="preserve">Experience as a technical director</w:t>
      </w:r>
    </w:p>
    <w:p>
      <w:pPr>
        <w:pStyle w:val="Compact"/>
        <w:numPr>
          <w:numId w:val="1001"/>
          <w:ilvl w:val="0"/>
        </w:numPr>
      </w:pPr>
      <w:r>
        <w:t xml:space="preserve">Experience working in various aspects of television</w:t>
      </w:r>
    </w:p>
    <w:p>
      <w:pPr>
        <w:pStyle w:val="Compact"/>
        <w:numPr>
          <w:numId w:val="1001"/>
          <w:ilvl w:val="0"/>
        </w:numPr>
      </w:pPr>
      <w:r>
        <w:t xml:space="preserve">We are tapeless and use BitCentral &amp; Adobe</w:t>
      </w:r>
    </w:p>
    <w:p>
      <w:pPr>
        <w:pStyle w:val="Compact"/>
        <w:numPr>
          <w:numId w:val="1001"/>
          <w:ilvl w:val="0"/>
        </w:numPr>
      </w:pPr>
      <w:r>
        <w:t xml:space="preserve">Able to call technically complicated programming</w:t>
      </w:r>
    </w:p>
    <w:p>
      <w:pPr>
        <w:pStyle w:val="Compact"/>
        <w:numPr>
          <w:numId w:val="1001"/>
          <w:ilvl w:val="0"/>
        </w:numPr>
      </w:pPr>
      <w:r>
        <w:t xml:space="preserve">Possess extensive knowledge of news production techniques, equipment and computers</w:t>
      </w:r>
    </w:p>
    <w:p>
      <w:pPr>
        <w:pStyle w:val="Compact"/>
        <w:numPr>
          <w:numId w:val="1001"/>
          <w:ilvl w:val="0"/>
        </w:numPr>
      </w:pPr>
      <w:r>
        <w:t xml:space="preserve">Proven Track Record of valuation of real estate assets including special assets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Phoenix Kutch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irec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ire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2021-11-26T12:14:22Z</dcterms:created>
  <dcterms:modified xsi:type="dcterms:W3CDTF">2021-11-26T12:14:22Z</dcterms:modified>
</cp:coreProperties>
</file>