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https://www.velvetjobs.com/cover-letters/director-program-management</w:t>
        </w:r>
      </w:hyperlink>
    </w:p>
    <w:p>
      <w:pPr>
        <w:pStyle w:val="Heading1"/>
      </w:pPr>
      <w:bookmarkStart w:id="21" w:name="example-of-director-program-management-cover-letter"/>
      <w:r>
        <w:t xml:space="preserve">Example of Director, Program Management Cover Letter</w:t>
      </w:r>
      <w:bookmarkEnd w:id="21"/>
    </w:p>
    <w:p>
      <w:pPr>
        <w:pStyle w:val="Compact"/>
      </w:pPr>
      <w:r>
        <w:t xml:space="preserve">55786 Francis Village</w:t>
      </w:r>
      <w:r>
        <w:br w:type="textWrapping"/>
      </w:r>
      <w:r>
        <w:t xml:space="preserve">Timfort, OH 31556</w:t>
      </w:r>
    </w:p>
    <w:p>
      <w:pPr>
        <w:pStyle w:val="Compact"/>
      </w:pPr>
      <w:r>
        <w:rPr>
          <w:b/>
        </w:rPr>
        <w:t xml:space="preserve">Dear Rowan Mueller,</w:t>
      </w:r>
    </w:p>
    <w:p>
      <w:pPr>
        <w:pStyle w:val="BodyText"/>
      </w:pPr>
      <w:r>
        <w:t xml:space="preserve">Please consider me for the director, program management opportunity. I am including my resume that lists my qualifications and experience.</w:t>
      </w:r>
    </w:p>
    <w:p>
      <w:pPr>
        <w:pStyle w:val="BodyText"/>
      </w:pPr>
      <w:r>
        <w:t xml:space="preserve">Previously, I was responsible for project management for product-related projects (lead meetings, manage project plans/critical path milestones, resolve/escalate issues and risks, report progress, drive project execution).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Demonstrated experience managing program staffing, assignments and resources</w:t>
      </w:r>
    </w:p>
    <w:p>
      <w:pPr>
        <w:pStyle w:val="Compact"/>
        <w:numPr>
          <w:numId w:val="1001"/>
          <w:ilvl w:val="0"/>
        </w:numPr>
      </w:pPr>
      <w:r>
        <w:t xml:space="preserve">Strong proficiency in partnering in matrixed organizations such as finance, contracts, engineering</w:t>
      </w:r>
    </w:p>
    <w:p>
      <w:pPr>
        <w:pStyle w:val="Compact"/>
        <w:numPr>
          <w:numId w:val="1001"/>
          <w:ilvl w:val="0"/>
        </w:numPr>
      </w:pPr>
      <w:r>
        <w:t xml:space="preserve">Strong proficiency in developing and presenting Strategic Plans, AOP, Technology Roadmaps, and planning to senior management, and responsibility for executing approved plans</w:t>
      </w:r>
    </w:p>
    <w:p>
      <w:pPr>
        <w:pStyle w:val="Compact"/>
        <w:numPr>
          <w:numId w:val="1001"/>
          <w:ilvl w:val="0"/>
        </w:numPr>
      </w:pPr>
      <w:r>
        <w:t xml:space="preserve">Advanced knowledge and understanding of various functions and how work is performed across a integrated program team</w:t>
      </w:r>
    </w:p>
    <w:p>
      <w:pPr>
        <w:pStyle w:val="Compact"/>
        <w:numPr>
          <w:numId w:val="1001"/>
          <w:ilvl w:val="0"/>
        </w:numPr>
      </w:pPr>
      <w:r>
        <w:t xml:space="preserve">High level of technical knowledge to understand how the systems and components operate on the M60 Tank</w:t>
      </w:r>
    </w:p>
    <w:p>
      <w:pPr>
        <w:pStyle w:val="Compact"/>
        <w:numPr>
          <w:numId w:val="1001"/>
          <w:ilvl w:val="0"/>
        </w:numPr>
      </w:pPr>
      <w:r>
        <w:t xml:space="preserve">Willingness to travel internationally, potentially for extended periods of time</w:t>
      </w:r>
    </w:p>
    <w:p>
      <w:pPr>
        <w:pStyle w:val="Compact"/>
        <w:numPr>
          <w:numId w:val="1001"/>
          <w:ilvl w:val="0"/>
        </w:numPr>
      </w:pPr>
      <w:r>
        <w:t xml:space="preserve">Familiarity and/or experience with standards and conduct of US Army Tank Gunnery qualification</w:t>
      </w:r>
    </w:p>
    <w:p>
      <w:pPr>
        <w:pStyle w:val="Compact"/>
        <w:numPr>
          <w:numId w:val="1001"/>
          <w:ilvl w:val="0"/>
        </w:numPr>
      </w:pPr>
      <w:r>
        <w:t xml:space="preserve">Familiarity and/or experience with operation and maintenance of military tracked combat vehicles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director, program management.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Campbell Greenholt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irector-program-managemen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irector-program-managem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2021-11-26T13:58:16Z</dcterms:created>
  <dcterms:modified xsi:type="dcterms:W3CDTF">2021-11-26T13:58:16Z</dcterms:modified>
</cp:coreProperties>
</file>