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https://www.velvetjobs.com/cover-letters/design-strategy-manager</w:t>
        </w:r>
      </w:hyperlink>
    </w:p>
    <w:p>
      <w:pPr>
        <w:pStyle w:val="Heading1"/>
      </w:pPr>
      <w:bookmarkStart w:id="21" w:name="example-of-design-strategy-manager-cover-letter"/>
      <w:r>
        <w:t xml:space="preserve">Example of Design Strategy Manager Cover Letter</w:t>
      </w:r>
      <w:bookmarkEnd w:id="21"/>
    </w:p>
    <w:p>
      <w:pPr>
        <w:pStyle w:val="Compact"/>
      </w:pPr>
      <w:r>
        <w:t xml:space="preserve">9662 Emmerich Oval</w:t>
      </w:r>
      <w:r>
        <w:br w:type="textWrapping"/>
      </w:r>
      <w:r>
        <w:t xml:space="preserve">Cummeratafurt, AR 42226</w:t>
      </w:r>
    </w:p>
    <w:p>
      <w:pPr>
        <w:pStyle w:val="Compact"/>
      </w:pPr>
      <w:r>
        <w:rPr>
          <w:b/>
        </w:rPr>
        <w:t xml:space="preserve">Dear River Friesen,</w:t>
      </w:r>
    </w:p>
    <w:p>
      <w:pPr>
        <w:pStyle w:val="BodyText"/>
      </w:pPr>
      <w:r>
        <w:t xml:space="preserve">In response to your job posting for design strategy manager, I am including this letter and my resume for your review.</w:t>
      </w:r>
    </w:p>
    <w:p>
      <w:pPr>
        <w:pStyle w:val="BodyText"/>
      </w:pPr>
      <w:r>
        <w:t xml:space="preserve">In my previous role, I was responsible for strategic advice, instructional design best practices, review content and provide feedback on learning programs.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And empathy</w:t>
      </w:r>
    </w:p>
    <w:p>
      <w:pPr>
        <w:pStyle w:val="Compact"/>
        <w:numPr>
          <w:numId w:val="1001"/>
          <w:ilvl w:val="0"/>
        </w:numPr>
      </w:pPr>
      <w:r>
        <w:t xml:space="preserve">Team leadership and management skills, including strategic thinking, self-awareness, and empathy</w:t>
      </w:r>
    </w:p>
    <w:p>
      <w:pPr>
        <w:pStyle w:val="Compact"/>
        <w:numPr>
          <w:numId w:val="1001"/>
          <w:ilvl w:val="0"/>
        </w:numPr>
      </w:pPr>
      <w:r>
        <w:t xml:space="preserve">Experience in effective organizational objectives/goal setting and achieving experience</w:t>
      </w:r>
    </w:p>
    <w:p>
      <w:pPr>
        <w:pStyle w:val="Compact"/>
        <w:numPr>
          <w:numId w:val="1001"/>
          <w:ilvl w:val="0"/>
        </w:numPr>
      </w:pPr>
      <w:r>
        <w:t xml:space="preserve">Technical lead and management experience in a large corporate IP, IT or Wireless Service provider networking environment</w:t>
      </w:r>
    </w:p>
    <w:p>
      <w:pPr>
        <w:pStyle w:val="Compact"/>
        <w:numPr>
          <w:numId w:val="1001"/>
          <w:ilvl w:val="0"/>
        </w:numPr>
      </w:pPr>
      <w:r>
        <w:t xml:space="preserve">Experience in creating and presenting technical and financial business cases to senior management</w:t>
      </w:r>
    </w:p>
    <w:p>
      <w:pPr>
        <w:pStyle w:val="Compact"/>
        <w:numPr>
          <w:numId w:val="1001"/>
          <w:ilvl w:val="0"/>
        </w:numPr>
      </w:pPr>
      <w:r>
        <w:t xml:space="preserve">Mastery of OSS solution for Radio Access and Core Networks technologies and concepts for LTE, UTRAN, GERAN</w:t>
      </w:r>
    </w:p>
    <w:p>
      <w:pPr>
        <w:pStyle w:val="Compact"/>
        <w:numPr>
          <w:numId w:val="1001"/>
          <w:ilvl w:val="0"/>
        </w:numPr>
      </w:pPr>
      <w:r>
        <w:t xml:space="preserve">Good understanding of Wireless network engineering principles, concepts, and practices and its relation to device and radio network performance and design</w:t>
      </w:r>
    </w:p>
    <w:p>
      <w:pPr>
        <w:pStyle w:val="Compact"/>
        <w:numPr>
          <w:numId w:val="1001"/>
          <w:ilvl w:val="0"/>
        </w:numPr>
      </w:pPr>
      <w:r>
        <w:t xml:space="preserve">Mastery of data integrity methods, mass process automation, API development and self-optimizing networks (SON)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Streich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design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design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2021-11-26T13:05:46Z</dcterms:created>
  <dcterms:modified xsi:type="dcterms:W3CDTF">2021-11-26T13:05:46Z</dcterms:modified>
</cp:coreProperties>
</file>