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https://www.velvetjobs.com/cover-letters/design-integration-engineer</w:t>
        </w:r>
      </w:hyperlink>
    </w:p>
    <w:p>
      <w:pPr>
        <w:pStyle w:val="Heading1"/>
      </w:pPr>
      <w:bookmarkStart w:id="21" w:name="example-of-design-integration-engineer-cover-letter"/>
      <w:r>
        <w:t xml:space="preserve">Example of Design Integration Engineer Cover Letter</w:t>
      </w:r>
      <w:bookmarkEnd w:id="21"/>
    </w:p>
    <w:p>
      <w:pPr>
        <w:pStyle w:val="Compact"/>
      </w:pPr>
      <w:r>
        <w:t xml:space="preserve">997 Homenick Way</w:t>
      </w:r>
      <w:r>
        <w:br w:type="textWrapping"/>
      </w:r>
      <w:r>
        <w:t xml:space="preserve">Fredericktown, ID 87640</w:t>
      </w:r>
    </w:p>
    <w:p>
      <w:pPr>
        <w:pStyle w:val="Compact"/>
      </w:pPr>
      <w:r>
        <w:rPr>
          <w:b/>
        </w:rPr>
        <w:t xml:space="preserve">Dear Quinn Connelly,</w:t>
      </w:r>
    </w:p>
    <w:p>
      <w:pPr>
        <w:pStyle w:val="BodyText"/>
      </w:pPr>
      <w:r>
        <w:t xml:space="preserve">In response to your job posting for design integration engineer, I am including this letter and my resume for your review.</w:t>
      </w:r>
    </w:p>
    <w:p>
      <w:pPr>
        <w:pStyle w:val="BodyText"/>
      </w:pPr>
      <w:r>
        <w:t xml:space="preserve">In my previous role, I was responsible for product innovation &amp; development scoping of Contact Centre solutions, especially during the later stages of design &amp; development.</w:t>
      </w:r>
    </w:p>
    <w:p>
      <w:pPr>
        <w:pStyle w:val="BodyText"/>
      </w:pPr>
      <w:r>
        <w:t xml:space="preserve">Please consider my qualifications and experience:</w:t>
      </w:r>
    </w:p>
    <w:p>
      <w:pPr>
        <w:pStyle w:val="Compact"/>
        <w:numPr>
          <w:numId w:val="1001"/>
          <w:ilvl w:val="0"/>
        </w:numPr>
      </w:pPr>
      <w:r>
        <w:t xml:space="preserve">Industry exposure to and knowledge of ASIC/FPGA design methodology, especially logic synthesis, static timing analysis, logic equivalence checking, and working with physical design teams for floorplanning and timng closure</w:t>
      </w:r>
    </w:p>
    <w:p>
      <w:pPr>
        <w:pStyle w:val="Compact"/>
        <w:numPr>
          <w:numId w:val="1001"/>
          <w:ilvl w:val="0"/>
        </w:numPr>
      </w:pPr>
      <w:r>
        <w:t xml:space="preserve">Familiarity with common on-chip bus protocols such as AMBA (AXI, AHB, APB)</w:t>
      </w:r>
    </w:p>
    <w:p>
      <w:pPr>
        <w:pStyle w:val="Compact"/>
        <w:numPr>
          <w:numId w:val="1001"/>
          <w:ilvl w:val="0"/>
        </w:numPr>
      </w:pPr>
      <w:r>
        <w:t xml:space="preserve">Knowledgeable of chip level design and IP integration methodologies</w:t>
      </w:r>
    </w:p>
    <w:p>
      <w:pPr>
        <w:pStyle w:val="Compact"/>
        <w:numPr>
          <w:numId w:val="1001"/>
          <w:ilvl w:val="0"/>
        </w:numPr>
      </w:pPr>
      <w:r>
        <w:t xml:space="preserve">Experience with Verification flows and techniques at the RTL and gate level using UVM flows</w:t>
      </w:r>
    </w:p>
    <w:p>
      <w:pPr>
        <w:pStyle w:val="Compact"/>
        <w:numPr>
          <w:numId w:val="1001"/>
          <w:ilvl w:val="0"/>
        </w:numPr>
      </w:pPr>
      <w:r>
        <w:t xml:space="preserve">Experience with STA (static timing analysis) and modeling techniques using Primetime</w:t>
      </w:r>
    </w:p>
    <w:p>
      <w:pPr>
        <w:pStyle w:val="Compact"/>
        <w:numPr>
          <w:numId w:val="1001"/>
          <w:ilvl w:val="0"/>
        </w:numPr>
      </w:pPr>
      <w:r>
        <w:t xml:space="preserve">Proficiency with UNIX-based scripting languages (Perl, Python, TCL, AWK, CSH)</w:t>
      </w:r>
    </w:p>
    <w:p>
      <w:pPr>
        <w:pStyle w:val="Compact"/>
        <w:numPr>
          <w:numId w:val="1001"/>
          <w:ilvl w:val="0"/>
        </w:numPr>
      </w:pPr>
      <w:r>
        <w:t xml:space="preserve">Knowledge or USB and Ethernet Physical Layer protocol</w:t>
      </w:r>
    </w:p>
    <w:p>
      <w:pPr>
        <w:pStyle w:val="Compact"/>
        <w:numPr>
          <w:numId w:val="1001"/>
          <w:ilvl w:val="0"/>
        </w:numPr>
      </w:pPr>
      <w:r>
        <w:t xml:space="preserve">RTL design with System Verilog</w:t>
      </w:r>
    </w:p>
    <w:p>
      <w:pPr>
        <w:pStyle w:val="FirstParagraph"/>
      </w:pPr>
      <w:r>
        <w:rPr>
          <w:b/>
        </w:rPr>
        <w:t xml:space="preserve">Thank you for your time and consideration.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Brooklyn Turcotte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sign-integration-engine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sign-integration-engine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2021-12-03T11:25:05Z</dcterms:created>
  <dcterms:modified xsi:type="dcterms:W3CDTF">2021-12-03T11:25:05Z</dcterms:modified>
</cp:coreProperties>
</file>